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0F" w:rsidRPr="00D77E89" w:rsidRDefault="00A13698" w:rsidP="00D77E89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drawing>
          <wp:inline distT="0" distB="0" distL="0" distR="0">
            <wp:extent cx="5760720" cy="1073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W z herbem miast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E5" w:rsidRPr="00D77E89" w:rsidRDefault="007064E5" w:rsidP="00D77E89">
      <w:pPr>
        <w:tabs>
          <w:tab w:val="left" w:pos="0"/>
          <w:tab w:val="right" w:pos="9070"/>
        </w:tabs>
        <w:spacing w:line="360" w:lineRule="auto"/>
        <w:contextualSpacing/>
        <w:jc w:val="both"/>
      </w:pPr>
    </w:p>
    <w:p w:rsidR="00D842EB" w:rsidRPr="00D77E89" w:rsidRDefault="0072427F" w:rsidP="00D77E89">
      <w:pPr>
        <w:tabs>
          <w:tab w:val="left" w:pos="0"/>
          <w:tab w:val="right" w:pos="9070"/>
        </w:tabs>
        <w:spacing w:line="360" w:lineRule="auto"/>
        <w:contextualSpacing/>
        <w:jc w:val="both"/>
        <w:rPr>
          <w:b/>
          <w:bCs/>
        </w:rPr>
      </w:pPr>
      <w:r w:rsidRPr="00D77E89">
        <w:t>ZFE-I.042.</w:t>
      </w:r>
      <w:r w:rsidR="00BA7643">
        <w:t>15.10</w:t>
      </w:r>
      <w:r w:rsidR="000E7C65">
        <w:t>.</w:t>
      </w:r>
      <w:r w:rsidR="00557EA6" w:rsidRPr="00D77E89">
        <w:t>2017</w:t>
      </w:r>
      <w:r w:rsidR="00D842EB" w:rsidRPr="00D77E89">
        <w:tab/>
      </w:r>
      <w:r w:rsidR="00D842EB" w:rsidRPr="00D77E89">
        <w:rPr>
          <w:b/>
          <w:bCs/>
        </w:rPr>
        <w:t xml:space="preserve">Załącznik nr </w:t>
      </w:r>
      <w:r w:rsidR="00BD0F23" w:rsidRPr="00D77E89">
        <w:rPr>
          <w:b/>
          <w:bCs/>
        </w:rPr>
        <w:t>1</w:t>
      </w:r>
      <w:r w:rsidR="003A3E60" w:rsidRPr="00D77E89">
        <w:rPr>
          <w:b/>
          <w:bCs/>
        </w:rPr>
        <w:t xml:space="preserve"> </w:t>
      </w:r>
    </w:p>
    <w:p w:rsidR="00F86BD8" w:rsidRPr="00D77E89" w:rsidRDefault="00F86BD8" w:rsidP="00D77E89">
      <w:pPr>
        <w:tabs>
          <w:tab w:val="left" w:pos="0"/>
          <w:tab w:val="right" w:pos="9070"/>
        </w:tabs>
        <w:spacing w:line="360" w:lineRule="auto"/>
        <w:contextualSpacing/>
        <w:jc w:val="both"/>
      </w:pPr>
    </w:p>
    <w:p w:rsidR="00D842EB" w:rsidRPr="00D77E89" w:rsidRDefault="00D842EB" w:rsidP="00460503">
      <w:pPr>
        <w:tabs>
          <w:tab w:val="left" w:pos="0"/>
        </w:tabs>
        <w:spacing w:line="360" w:lineRule="auto"/>
        <w:contextualSpacing/>
        <w:jc w:val="center"/>
        <w:rPr>
          <w:b/>
        </w:rPr>
      </w:pPr>
      <w:r w:rsidRPr="00D77E89">
        <w:rPr>
          <w:b/>
        </w:rPr>
        <w:t>SZCZEGÓŁOWY OPIS</w:t>
      </w:r>
      <w:r w:rsidR="00F86BD8" w:rsidRPr="00D77E89">
        <w:rPr>
          <w:b/>
        </w:rPr>
        <w:t xml:space="preserve"> </w:t>
      </w:r>
      <w:r w:rsidRPr="00D77E89">
        <w:rPr>
          <w:b/>
        </w:rPr>
        <w:t>ZAMÓWIENIA</w:t>
      </w:r>
    </w:p>
    <w:p w:rsidR="00401ADA" w:rsidRPr="00D77E89" w:rsidRDefault="00401ADA" w:rsidP="00D77E89">
      <w:pPr>
        <w:tabs>
          <w:tab w:val="left" w:pos="0"/>
        </w:tabs>
        <w:spacing w:line="360" w:lineRule="auto"/>
        <w:contextualSpacing/>
        <w:jc w:val="both"/>
        <w:rPr>
          <w:b/>
        </w:rPr>
      </w:pPr>
    </w:p>
    <w:p w:rsidR="00401ADA" w:rsidRPr="00F80424" w:rsidRDefault="00401ADA" w:rsidP="00F80424">
      <w:pPr>
        <w:pStyle w:val="Akapitzlist"/>
        <w:numPr>
          <w:ilvl w:val="0"/>
          <w:numId w:val="34"/>
        </w:numPr>
        <w:spacing w:line="312" w:lineRule="auto"/>
        <w:ind w:left="426" w:hanging="284"/>
        <w:jc w:val="both"/>
        <w:rPr>
          <w:b/>
        </w:rPr>
      </w:pPr>
      <w:r w:rsidRPr="00F80424">
        <w:rPr>
          <w:b/>
        </w:rPr>
        <w:t xml:space="preserve">Przedmiot </w:t>
      </w:r>
      <w:r w:rsidR="00AC0767" w:rsidRPr="00F80424">
        <w:rPr>
          <w:b/>
        </w:rPr>
        <w:t>Z</w:t>
      </w:r>
      <w:r w:rsidRPr="00F80424">
        <w:rPr>
          <w:b/>
        </w:rPr>
        <w:t>amówienia</w:t>
      </w:r>
    </w:p>
    <w:p w:rsidR="00460503" w:rsidRDefault="00D60161" w:rsidP="00F804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t xml:space="preserve">Przedmiotem </w:t>
      </w:r>
      <w:r w:rsidR="005A5943" w:rsidRPr="00785C47">
        <w:t>Z</w:t>
      </w:r>
      <w:r w:rsidRPr="00785C47">
        <w:t>amówienia jest usługa</w:t>
      </w:r>
      <w:r w:rsidR="00557EA6" w:rsidRPr="00785C47">
        <w:t xml:space="preserve"> </w:t>
      </w:r>
      <w:r w:rsidR="000E7C65" w:rsidRPr="000B70C3">
        <w:rPr>
          <w:color w:val="000000"/>
        </w:rPr>
        <w:t>opracowani</w:t>
      </w:r>
      <w:r w:rsidR="008F29EC" w:rsidRPr="000B70C3">
        <w:rPr>
          <w:color w:val="000000"/>
        </w:rPr>
        <w:t>a</w:t>
      </w:r>
      <w:r w:rsidR="000E7C65" w:rsidRPr="00785C47">
        <w:rPr>
          <w:color w:val="000000"/>
        </w:rPr>
        <w:t xml:space="preserve"> </w:t>
      </w:r>
      <w:r w:rsidR="00460503" w:rsidRPr="00785C47">
        <w:rPr>
          <w:color w:val="000000"/>
        </w:rPr>
        <w:t>stron</w:t>
      </w:r>
      <w:r w:rsidR="000E7C65" w:rsidRPr="00785C47">
        <w:rPr>
          <w:color w:val="000000"/>
        </w:rPr>
        <w:t>y</w:t>
      </w:r>
      <w:r w:rsidR="00460503" w:rsidRPr="00785C47">
        <w:rPr>
          <w:color w:val="000000"/>
        </w:rPr>
        <w:t xml:space="preserve"> internetow</w:t>
      </w:r>
      <w:r w:rsidR="000E7C65" w:rsidRPr="00785C47">
        <w:rPr>
          <w:color w:val="000000"/>
        </w:rPr>
        <w:t>ej</w:t>
      </w:r>
      <w:r w:rsidR="00460503" w:rsidRPr="00785C47">
        <w:rPr>
          <w:color w:val="000000"/>
        </w:rPr>
        <w:t xml:space="preserve"> dla projekt</w:t>
      </w:r>
      <w:r w:rsidR="000E7C65" w:rsidRPr="00785C47">
        <w:rPr>
          <w:color w:val="000000"/>
        </w:rPr>
        <w:t xml:space="preserve">u „Rozwój </w:t>
      </w:r>
      <w:r w:rsidR="00BA7643" w:rsidRPr="00785C47">
        <w:rPr>
          <w:color w:val="000000"/>
        </w:rPr>
        <w:t>infrastruktury transportu publicznego</w:t>
      </w:r>
      <w:r w:rsidR="000E7C65" w:rsidRPr="00785C47">
        <w:rPr>
          <w:color w:val="000000"/>
        </w:rPr>
        <w:t xml:space="preserve"> w Kielcach”</w:t>
      </w:r>
      <w:r w:rsidR="00460503" w:rsidRPr="00785C47">
        <w:rPr>
          <w:color w:val="000000"/>
        </w:rPr>
        <w:t>, współfinansowan</w:t>
      </w:r>
      <w:r w:rsidR="000E7C65" w:rsidRPr="00785C47">
        <w:rPr>
          <w:color w:val="000000"/>
        </w:rPr>
        <w:t>ego</w:t>
      </w:r>
      <w:r w:rsidR="00460503" w:rsidRPr="00785C47">
        <w:rPr>
          <w:color w:val="000000"/>
        </w:rPr>
        <w:t xml:space="preserve"> </w:t>
      </w:r>
      <w:r w:rsidR="00D14E40">
        <w:rPr>
          <w:color w:val="000000"/>
        </w:rPr>
        <w:t xml:space="preserve"> </w:t>
      </w:r>
      <w:r w:rsidR="00D14E40">
        <w:rPr>
          <w:color w:val="000000"/>
        </w:rPr>
        <w:br/>
      </w:r>
      <w:r w:rsidR="00460503" w:rsidRPr="00785C47">
        <w:rPr>
          <w:color w:val="000000"/>
        </w:rPr>
        <w:t xml:space="preserve">z </w:t>
      </w:r>
      <w:r w:rsidR="00AC456B" w:rsidRPr="00785C47">
        <w:rPr>
          <w:color w:val="000000"/>
        </w:rPr>
        <w:t xml:space="preserve">Europejskiego Funduszu Rozwoju Regionalnego w ramach </w:t>
      </w:r>
      <w:r w:rsidR="00460503" w:rsidRPr="00785C47">
        <w:rPr>
          <w:color w:val="000000"/>
        </w:rPr>
        <w:t>Programu Operacyjnego Polska Wschodnia na lata 2014-2020</w:t>
      </w:r>
      <w:r w:rsidR="00785C47">
        <w:rPr>
          <w:color w:val="000000"/>
        </w:rPr>
        <w:t>, wg poniższej specyfikacji</w:t>
      </w:r>
      <w:r w:rsidR="00460503" w:rsidRPr="00785C47">
        <w:rPr>
          <w:color w:val="000000"/>
        </w:rPr>
        <w:t>:</w:t>
      </w:r>
    </w:p>
    <w:p w:rsidR="00C03752" w:rsidRPr="00785C47" w:rsidRDefault="00C03752" w:rsidP="00F804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</w:p>
    <w:p w:rsidR="00785C47" w:rsidRPr="00785C47" w:rsidRDefault="00785C47" w:rsidP="00F80424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 xml:space="preserve">Możliwość edycji i tworzenia głównych działów oraz podstron do nich w zakresie </w:t>
      </w:r>
      <w:r w:rsidR="00D14E40">
        <w:rPr>
          <w:color w:val="000000"/>
        </w:rPr>
        <w:t xml:space="preserve"> </w:t>
      </w:r>
      <w:r w:rsidR="00D14E40">
        <w:rPr>
          <w:color w:val="000000"/>
        </w:rPr>
        <w:br/>
      </w:r>
      <w:r w:rsidRPr="00785C47">
        <w:rPr>
          <w:color w:val="000000"/>
        </w:rPr>
        <w:t>do 3 poziomów</w:t>
      </w:r>
    </w:p>
    <w:p w:rsidR="00785C47" w:rsidRDefault="00785C47" w:rsidP="00F80424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 xml:space="preserve">Możliwość od strony </w:t>
      </w:r>
      <w:proofErr w:type="spellStart"/>
      <w:r w:rsidRPr="00785C47">
        <w:rPr>
          <w:color w:val="000000"/>
        </w:rPr>
        <w:t>CMSa</w:t>
      </w:r>
      <w:proofErr w:type="spellEnd"/>
      <w:r w:rsidRPr="00785C47">
        <w:rPr>
          <w:color w:val="000000"/>
        </w:rPr>
        <w:t xml:space="preserve"> zamieszczania treści, grafiki </w:t>
      </w:r>
      <w:r w:rsidR="008F29EC" w:rsidRPr="000B70C3">
        <w:rPr>
          <w:color w:val="000000"/>
        </w:rPr>
        <w:t>i</w:t>
      </w:r>
      <w:r w:rsidR="008F29EC">
        <w:rPr>
          <w:color w:val="000000"/>
        </w:rPr>
        <w:t xml:space="preserve"> </w:t>
      </w:r>
      <w:r w:rsidR="005E3915">
        <w:rPr>
          <w:color w:val="000000"/>
        </w:rPr>
        <w:t>filmów.</w:t>
      </w:r>
    </w:p>
    <w:p w:rsidR="00785C47" w:rsidRPr="00785C47" w:rsidRDefault="00785C47" w:rsidP="00F80424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Strona bez forum</w:t>
      </w:r>
    </w:p>
    <w:p w:rsidR="00785C47" w:rsidRPr="000B70C3" w:rsidRDefault="00785C47" w:rsidP="00F80424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0B70C3">
        <w:rPr>
          <w:color w:val="000000"/>
        </w:rPr>
        <w:t>Mapa witryny</w:t>
      </w:r>
    </w:p>
    <w:p w:rsidR="00785C47" w:rsidRPr="000B70C3" w:rsidRDefault="00785C47" w:rsidP="00F80424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0B70C3">
        <w:rPr>
          <w:color w:val="000000"/>
        </w:rPr>
        <w:t>Przygotowanie kompozycji graficznej w oparciu o dobrej jakości zdjęcia oraz przekazane na te potrzeby materiały</w:t>
      </w:r>
      <w:r w:rsidR="008F29EC" w:rsidRPr="000B70C3">
        <w:rPr>
          <w:color w:val="000000"/>
        </w:rPr>
        <w:t xml:space="preserve"> Zamawiającego</w:t>
      </w:r>
      <w:r w:rsidR="000B70C3" w:rsidRPr="000B70C3">
        <w:rPr>
          <w:color w:val="000000"/>
        </w:rPr>
        <w:t>.</w:t>
      </w:r>
    </w:p>
    <w:p w:rsidR="00785C47" w:rsidRPr="00785C47" w:rsidRDefault="00785C47" w:rsidP="00F80424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Licznik odwiedzin</w:t>
      </w:r>
    </w:p>
    <w:p w:rsidR="00785C47" w:rsidRPr="00785C47" w:rsidRDefault="00785C47" w:rsidP="00F80424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Formularz kontaktowy pod wskazany adres e-mail</w:t>
      </w:r>
    </w:p>
    <w:p w:rsidR="00785C47" w:rsidRPr="00785C47" w:rsidRDefault="00785C47" w:rsidP="00F80424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Lokalizacja strony - serwer Urzędu Miasta Kielce</w:t>
      </w:r>
    </w:p>
    <w:p w:rsidR="00785C47" w:rsidRPr="00785C47" w:rsidRDefault="00785C47" w:rsidP="00F80424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Możliwość wgrywania na serwer strony za pośrednictwem CMS plików, które po opublikowaniu byłyby możliwe do ściągnięcia</w:t>
      </w:r>
    </w:p>
    <w:p w:rsidR="004364B0" w:rsidRDefault="004364B0" w:rsidP="004364B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360"/>
        <w:jc w:val="both"/>
        <w:rPr>
          <w:color w:val="000000"/>
        </w:rPr>
      </w:pPr>
    </w:p>
    <w:p w:rsidR="00785C47" w:rsidRPr="004364B0" w:rsidRDefault="00785C47" w:rsidP="004364B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360"/>
        <w:jc w:val="both"/>
        <w:rPr>
          <w:color w:val="000000"/>
        </w:rPr>
      </w:pPr>
      <w:r w:rsidRPr="004364B0">
        <w:rPr>
          <w:color w:val="000000"/>
          <w:u w:val="single"/>
        </w:rPr>
        <w:t>Zakres tematyczny strony</w:t>
      </w:r>
      <w:r w:rsidR="00740650">
        <w:rPr>
          <w:color w:val="000000"/>
          <w:u w:val="single"/>
        </w:rPr>
        <w:t xml:space="preserve"> (co najmniej)</w:t>
      </w:r>
      <w:r w:rsidRPr="004364B0">
        <w:rPr>
          <w:color w:val="000000"/>
        </w:rPr>
        <w:t>:</w:t>
      </w:r>
    </w:p>
    <w:p w:rsidR="00785C47" w:rsidRPr="00785C47" w:rsidRDefault="00785C47" w:rsidP="004364B0">
      <w:pPr>
        <w:pStyle w:val="Akapitzlist"/>
        <w:numPr>
          <w:ilvl w:val="0"/>
          <w:numId w:val="4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Prezentacja projektu</w:t>
      </w:r>
    </w:p>
    <w:p w:rsidR="00785C47" w:rsidRPr="00785C47" w:rsidRDefault="00785C47" w:rsidP="004364B0">
      <w:pPr>
        <w:pStyle w:val="Akapitzlist"/>
        <w:numPr>
          <w:ilvl w:val="0"/>
          <w:numId w:val="4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Stan zaawansowania prac w projekcie</w:t>
      </w:r>
    </w:p>
    <w:p w:rsidR="00785C47" w:rsidRPr="00785C47" w:rsidRDefault="00785C47" w:rsidP="004364B0">
      <w:pPr>
        <w:pStyle w:val="Akapitzlist"/>
        <w:numPr>
          <w:ilvl w:val="0"/>
          <w:numId w:val="4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Aktualności</w:t>
      </w:r>
    </w:p>
    <w:p w:rsidR="00785C47" w:rsidRDefault="00785C47" w:rsidP="004364B0">
      <w:pPr>
        <w:pStyle w:val="Akapitzlist"/>
        <w:numPr>
          <w:ilvl w:val="0"/>
          <w:numId w:val="4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  <w:r w:rsidRPr="00785C47">
        <w:rPr>
          <w:color w:val="000000"/>
        </w:rPr>
        <w:t>Wizualizacje</w:t>
      </w:r>
      <w:r w:rsidR="00740650">
        <w:rPr>
          <w:color w:val="000000"/>
        </w:rPr>
        <w:t>/zdjęcia</w:t>
      </w:r>
    </w:p>
    <w:p w:rsidR="00785C47" w:rsidRPr="00785C47" w:rsidRDefault="00785C47" w:rsidP="00F804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</w:rPr>
      </w:pPr>
    </w:p>
    <w:p w:rsidR="00785C47" w:rsidRPr="002D5468" w:rsidRDefault="00785C47" w:rsidP="004364B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284"/>
        <w:jc w:val="both"/>
        <w:rPr>
          <w:color w:val="000000"/>
        </w:rPr>
      </w:pPr>
      <w:r w:rsidRPr="00785C47">
        <w:rPr>
          <w:color w:val="000000"/>
        </w:rPr>
        <w:t xml:space="preserve">W ramach zadania Wykonawca przygotuje od podstaw projekt strony internetowej – portalowej (opartych na </w:t>
      </w:r>
      <w:proofErr w:type="spellStart"/>
      <w:r w:rsidRPr="00785C47">
        <w:rPr>
          <w:color w:val="000000"/>
        </w:rPr>
        <w:t>CMS’ie</w:t>
      </w:r>
      <w:proofErr w:type="spellEnd"/>
      <w:r w:rsidRPr="00785C47">
        <w:rPr>
          <w:color w:val="000000"/>
        </w:rPr>
        <w:t xml:space="preserve">) i zapewni </w:t>
      </w:r>
      <w:r>
        <w:rPr>
          <w:color w:val="000000"/>
        </w:rPr>
        <w:t>pomoc merytoryczną</w:t>
      </w:r>
      <w:r w:rsidRPr="002D5468">
        <w:rPr>
          <w:color w:val="000000"/>
        </w:rPr>
        <w:t xml:space="preserve"> w zakresie podstawowej konfiguracji i obsługi strony</w:t>
      </w:r>
      <w:r>
        <w:rPr>
          <w:color w:val="000000"/>
        </w:rPr>
        <w:t xml:space="preserve"> </w:t>
      </w:r>
      <w:r w:rsidRPr="002D5468">
        <w:rPr>
          <w:color w:val="000000"/>
        </w:rPr>
        <w:t>internetowej po uruchomieniu</w:t>
      </w:r>
      <w:r>
        <w:rPr>
          <w:color w:val="000000"/>
        </w:rPr>
        <w:t>.</w:t>
      </w:r>
    </w:p>
    <w:p w:rsidR="007E333C" w:rsidRPr="00D77E89" w:rsidRDefault="007E333C" w:rsidP="00F80424">
      <w:pPr>
        <w:pStyle w:val="Tekstpodstawowy"/>
        <w:numPr>
          <w:ilvl w:val="0"/>
          <w:numId w:val="34"/>
        </w:numPr>
        <w:spacing w:after="0" w:line="312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D77E89">
        <w:rPr>
          <w:rFonts w:ascii="Times New Roman" w:hAnsi="Times New Roman"/>
          <w:b/>
          <w:sz w:val="24"/>
          <w:szCs w:val="24"/>
        </w:rPr>
        <w:lastRenderedPageBreak/>
        <w:t xml:space="preserve">Wymagania dotyczące oznakowania </w:t>
      </w:r>
      <w:r w:rsidR="005A5943" w:rsidRPr="00D77E89">
        <w:rPr>
          <w:rFonts w:ascii="Times New Roman" w:hAnsi="Times New Roman"/>
          <w:b/>
          <w:sz w:val="24"/>
          <w:szCs w:val="24"/>
        </w:rPr>
        <w:t>P</w:t>
      </w:r>
      <w:r w:rsidRPr="00D77E89">
        <w:rPr>
          <w:rFonts w:ascii="Times New Roman" w:hAnsi="Times New Roman"/>
          <w:b/>
          <w:sz w:val="24"/>
          <w:szCs w:val="24"/>
        </w:rPr>
        <w:t xml:space="preserve">rzedmiotu </w:t>
      </w:r>
      <w:r w:rsidR="005A5943" w:rsidRPr="00D77E89">
        <w:rPr>
          <w:rFonts w:ascii="Times New Roman" w:hAnsi="Times New Roman"/>
          <w:b/>
          <w:sz w:val="24"/>
          <w:szCs w:val="24"/>
        </w:rPr>
        <w:t>Z</w:t>
      </w:r>
      <w:r w:rsidRPr="00D77E89">
        <w:rPr>
          <w:rFonts w:ascii="Times New Roman" w:hAnsi="Times New Roman"/>
          <w:b/>
          <w:sz w:val="24"/>
          <w:szCs w:val="24"/>
        </w:rPr>
        <w:t>amówienia</w:t>
      </w:r>
    </w:p>
    <w:p w:rsidR="007E333C" w:rsidRPr="00D77E89" w:rsidRDefault="00F80424" w:rsidP="00F80424">
      <w:pPr>
        <w:pStyle w:val="Tekstpodstawowy"/>
        <w:numPr>
          <w:ilvl w:val="0"/>
          <w:numId w:val="32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424">
        <w:rPr>
          <w:rFonts w:ascii="Times New Roman" w:hAnsi="Times New Roman"/>
          <w:sz w:val="24"/>
          <w:szCs w:val="24"/>
        </w:rPr>
        <w:t>Wykonawca zobowiązuje się do realizacji Przedmiotu Zamówienia z najwyższą starannością, efektywnością oraz zgodnie z najlepszą praktyką i wiedzą zawodową</w:t>
      </w:r>
      <w:r w:rsidR="007E333C" w:rsidRPr="00D77E89">
        <w:rPr>
          <w:rFonts w:ascii="Times New Roman" w:hAnsi="Times New Roman"/>
          <w:sz w:val="24"/>
          <w:szCs w:val="24"/>
        </w:rPr>
        <w:t xml:space="preserve">, </w:t>
      </w:r>
      <w:r w:rsidR="00D14E40">
        <w:rPr>
          <w:rFonts w:ascii="Times New Roman" w:hAnsi="Times New Roman"/>
          <w:sz w:val="24"/>
          <w:szCs w:val="24"/>
        </w:rPr>
        <w:t xml:space="preserve"> </w:t>
      </w:r>
      <w:r w:rsidR="00D14E40">
        <w:rPr>
          <w:rFonts w:ascii="Times New Roman" w:hAnsi="Times New Roman"/>
          <w:sz w:val="24"/>
          <w:szCs w:val="24"/>
        </w:rPr>
        <w:br/>
      </w:r>
      <w:r w:rsidR="007E333C" w:rsidRPr="00D77E89">
        <w:rPr>
          <w:rFonts w:ascii="Times New Roman" w:hAnsi="Times New Roman"/>
          <w:sz w:val="24"/>
          <w:szCs w:val="24"/>
        </w:rPr>
        <w:t>w tym do przestrzegania wytycznych wynikających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="007E333C" w:rsidRPr="00D77E89">
        <w:rPr>
          <w:rFonts w:ascii="Times New Roman" w:hAnsi="Times New Roman"/>
          <w:sz w:val="24"/>
          <w:szCs w:val="24"/>
        </w:rPr>
        <w:t>z następujących dokumentów:</w:t>
      </w:r>
    </w:p>
    <w:p w:rsidR="001D000E" w:rsidRPr="003E49CE" w:rsidRDefault="007E333C" w:rsidP="00F80424">
      <w:pPr>
        <w:pStyle w:val="Tekstpodstawowy"/>
        <w:numPr>
          <w:ilvl w:val="1"/>
          <w:numId w:val="32"/>
        </w:numPr>
        <w:tabs>
          <w:tab w:val="left" w:pos="284"/>
        </w:tabs>
        <w:spacing w:after="0" w:line="312" w:lineRule="auto"/>
        <w:contextualSpacing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D77E8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Księga Identyfikacji Wizualnej znaku marki Fundusze Europejskie i znaków programów polityki </w:t>
      </w:r>
      <w:r w:rsidR="00F80424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spójności na lata 2014-2020</w:t>
      </w:r>
      <w:r w:rsidRPr="00D77E8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:</w:t>
      </w:r>
      <w:r w:rsidR="00F80424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Pr="00F80424">
          <w:rPr>
            <w:rStyle w:val="Hipercze"/>
            <w:rFonts w:ascii="Times New Roman" w:hAnsi="Times New Roman"/>
            <w:sz w:val="24"/>
            <w:szCs w:val="24"/>
          </w:rPr>
          <w:t>https://www.funduszeeuropejskie.gov.pl/media/10015/KIW_CMYK_09102015.pdf</w:t>
        </w:r>
      </w:hyperlink>
      <w:r w:rsidRPr="00F80424">
        <w:rPr>
          <w:rStyle w:val="Hipercze"/>
          <w:rFonts w:ascii="Times New Roman" w:hAnsi="Times New Roman"/>
          <w:sz w:val="24"/>
          <w:szCs w:val="24"/>
        </w:rPr>
        <w:t xml:space="preserve"> </w:t>
      </w:r>
    </w:p>
    <w:p w:rsidR="003E49CE" w:rsidRPr="003E49CE" w:rsidRDefault="003E49CE" w:rsidP="003E49CE">
      <w:pPr>
        <w:pStyle w:val="Tekstpodstawowy"/>
        <w:numPr>
          <w:ilvl w:val="1"/>
          <w:numId w:val="32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Podręcznik</w:t>
      </w:r>
      <w:r w:rsidRPr="00514D37">
        <w:rPr>
          <w:rFonts w:ascii="Cambria" w:hAnsi="Cambria"/>
          <w:sz w:val="24"/>
          <w:szCs w:val="24"/>
        </w:rPr>
        <w:t xml:space="preserve"> wnioskodawcy i beneficjenta programów polityki spójności 2014-2020 w zakresie informacji i promocji</w:t>
      </w:r>
      <w:r>
        <w:rPr>
          <w:rFonts w:ascii="Cambria" w:hAnsi="Cambria"/>
          <w:sz w:val="24"/>
          <w:szCs w:val="24"/>
        </w:rPr>
        <w:t xml:space="preserve">, </w:t>
      </w:r>
      <w:hyperlink r:id="rId9" w:history="1">
        <w:r w:rsidRPr="00B307CF">
          <w:rPr>
            <w:rStyle w:val="Hipercze"/>
            <w:rFonts w:ascii="Cambria" w:hAnsi="Cambria"/>
            <w:sz w:val="24"/>
            <w:szCs w:val="24"/>
          </w:rPr>
          <w:t>https://www.funduszeeuropejskie.gov.pl/strony/o-funduszach/dokumenty/podrecznik-wnioskodawcy-i-beneficjenta-programow-polityki-spojnosci-2014-2020-w-zakresie-informacji-i-promocji/</w:t>
        </w:r>
      </w:hyperlink>
    </w:p>
    <w:p w:rsidR="003E49CE" w:rsidRPr="003E49CE" w:rsidRDefault="003E49CE" w:rsidP="003E49CE">
      <w:pPr>
        <w:pStyle w:val="Tekstpodstawowy"/>
        <w:numPr>
          <w:ilvl w:val="1"/>
          <w:numId w:val="32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Wytyczne w zakresie informacji i promocji programów operacyjnych na lata 2014-2020,  </w:t>
      </w:r>
      <w:hyperlink r:id="rId10" w:history="1">
        <w:r w:rsidRPr="00B307CF">
          <w:rPr>
            <w:rStyle w:val="Hipercze"/>
            <w:rFonts w:ascii="Cambria" w:hAnsi="Cambria"/>
            <w:sz w:val="24"/>
            <w:szCs w:val="24"/>
          </w:rPr>
          <w:t>http://www.funduszeeuropejskie.gov.pl/strony/o-funduszach/dokumenty/wytyczne-w-zakresie-informacji-i-promocji-programow-operacyjnych-politykispojnosci-na-lata-2014-2020/</w:t>
        </w:r>
      </w:hyperlink>
    </w:p>
    <w:p w:rsidR="007E333C" w:rsidRPr="00D77E89" w:rsidRDefault="007E333C" w:rsidP="00F80424">
      <w:pPr>
        <w:pStyle w:val="Tekstpodstawowy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40650" w:rsidRPr="00740650" w:rsidRDefault="00740650" w:rsidP="00F8042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12" w:lineRule="auto"/>
        <w:ind w:left="426" w:hanging="142"/>
        <w:jc w:val="both"/>
        <w:rPr>
          <w:b/>
        </w:rPr>
      </w:pPr>
      <w:r w:rsidRPr="00740650">
        <w:rPr>
          <w:b/>
        </w:rPr>
        <w:t>Dodatkowe wymagania Zamawiającego dotyczące Przedmiotu Zamówienia</w:t>
      </w:r>
    </w:p>
    <w:p w:rsidR="00257D43" w:rsidRPr="00044C35" w:rsidRDefault="00257D43" w:rsidP="00044C35">
      <w:pPr>
        <w:pStyle w:val="Akapitzlist"/>
        <w:widowControl w:val="0"/>
        <w:numPr>
          <w:ilvl w:val="1"/>
          <w:numId w:val="34"/>
        </w:numPr>
        <w:tabs>
          <w:tab w:val="left" w:pos="709"/>
        </w:tabs>
        <w:suppressAutoHyphens/>
        <w:spacing w:before="120" w:line="360" w:lineRule="auto"/>
        <w:ind w:left="709" w:right="112" w:hanging="284"/>
        <w:contextualSpacing w:val="0"/>
        <w:jc w:val="both"/>
        <w:rPr>
          <w:rFonts w:cs="Calibri"/>
          <w:lang w:eastAsia="ar-SA"/>
        </w:rPr>
      </w:pPr>
      <w:r w:rsidRPr="00044C35">
        <w:rPr>
          <w:rFonts w:cs="Calibri"/>
          <w:lang w:eastAsia="ar-SA"/>
        </w:rPr>
        <w:t>Strona</w:t>
      </w:r>
      <w:r w:rsidR="00C8563C" w:rsidRPr="00044C35">
        <w:rPr>
          <w:rFonts w:cs="Calibri"/>
          <w:lang w:eastAsia="ar-SA"/>
        </w:rPr>
        <w:t xml:space="preserve"> musi wyświetlać się prawidłowo </w:t>
      </w:r>
      <w:r w:rsidRPr="00044C35">
        <w:rPr>
          <w:rFonts w:cs="Calibri"/>
          <w:lang w:eastAsia="ar-SA"/>
        </w:rPr>
        <w:t xml:space="preserve">w następujących przeglądarkach internetowych: MS Internet Explorer 11.x (i nowsze wersje), Opera 41.x (i nowsze wersje), </w:t>
      </w:r>
      <w:proofErr w:type="spellStart"/>
      <w:r w:rsidRPr="00044C35">
        <w:rPr>
          <w:rFonts w:cs="Calibri"/>
          <w:lang w:eastAsia="ar-SA"/>
        </w:rPr>
        <w:t>Mozilla</w:t>
      </w:r>
      <w:proofErr w:type="spellEnd"/>
      <w:r w:rsidRPr="00044C35">
        <w:rPr>
          <w:rFonts w:cs="Calibri"/>
          <w:lang w:eastAsia="ar-SA"/>
        </w:rPr>
        <w:t xml:space="preserve"> </w:t>
      </w:r>
      <w:proofErr w:type="spellStart"/>
      <w:r w:rsidRPr="00044C35">
        <w:rPr>
          <w:rFonts w:cs="Calibri"/>
          <w:lang w:eastAsia="ar-SA"/>
        </w:rPr>
        <w:t>Firefox</w:t>
      </w:r>
      <w:proofErr w:type="spellEnd"/>
      <w:r w:rsidRPr="00044C35">
        <w:rPr>
          <w:rFonts w:cs="Calibri"/>
          <w:lang w:eastAsia="ar-SA"/>
        </w:rPr>
        <w:t xml:space="preserve"> 49.x (i nowsze wersje), Googl</w:t>
      </w:r>
      <w:r w:rsidR="005E3915" w:rsidRPr="00044C35">
        <w:rPr>
          <w:rFonts w:cs="Calibri"/>
          <w:lang w:eastAsia="ar-SA"/>
        </w:rPr>
        <w:t>e Chrome 54.x (i nowsze wersje).</w:t>
      </w:r>
    </w:p>
    <w:p w:rsidR="005E3915" w:rsidRPr="008F29EC" w:rsidRDefault="005E3915" w:rsidP="00044C35">
      <w:pPr>
        <w:pStyle w:val="Akapitzlist"/>
        <w:widowControl w:val="0"/>
        <w:numPr>
          <w:ilvl w:val="1"/>
          <w:numId w:val="34"/>
        </w:numPr>
        <w:tabs>
          <w:tab w:val="left" w:pos="709"/>
        </w:tabs>
        <w:suppressAutoHyphens/>
        <w:spacing w:before="120" w:line="360" w:lineRule="auto"/>
        <w:ind w:left="709" w:right="112" w:hanging="284"/>
        <w:contextualSpacing w:val="0"/>
        <w:jc w:val="both"/>
        <w:rPr>
          <w:rFonts w:cs="Calibri"/>
          <w:lang w:eastAsia="ar-SA"/>
        </w:rPr>
      </w:pPr>
      <w:r w:rsidRPr="008F29EC">
        <w:rPr>
          <w:rFonts w:cs="Calibri"/>
          <w:lang w:eastAsia="ar-SA"/>
        </w:rPr>
        <w:t>Strona musi być dostosow</w:t>
      </w:r>
      <w:r w:rsidR="007206F7" w:rsidRPr="008F29EC">
        <w:rPr>
          <w:rFonts w:cs="Calibri"/>
          <w:lang w:eastAsia="ar-SA"/>
        </w:rPr>
        <w:t xml:space="preserve">ana do wyświetlania na różnych </w:t>
      </w:r>
      <w:r w:rsidRPr="008F29EC">
        <w:rPr>
          <w:rFonts w:cs="Calibri"/>
          <w:lang w:eastAsia="ar-SA"/>
        </w:rPr>
        <w:t>urządzeniach</w:t>
      </w:r>
      <w:r w:rsidR="007206F7" w:rsidRPr="008F29EC">
        <w:rPr>
          <w:rFonts w:cs="Calibri"/>
          <w:lang w:eastAsia="ar-SA"/>
        </w:rPr>
        <w:t xml:space="preserve">, pracujących </w:t>
      </w:r>
      <w:r w:rsidR="00044C35" w:rsidRPr="008F29EC">
        <w:rPr>
          <w:rFonts w:cs="Calibri"/>
          <w:lang w:eastAsia="ar-SA"/>
        </w:rPr>
        <w:t>w różnych rozdzielczościach.</w:t>
      </w:r>
      <w:r w:rsidRPr="008F29EC">
        <w:rPr>
          <w:rFonts w:cs="Calibri"/>
          <w:lang w:eastAsia="ar-SA"/>
        </w:rPr>
        <w:t xml:space="preserve"> </w:t>
      </w:r>
    </w:p>
    <w:p w:rsidR="00257D43" w:rsidRPr="00044C35" w:rsidRDefault="00257D43" w:rsidP="00044C3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line="360" w:lineRule="auto"/>
        <w:ind w:left="709" w:hanging="284"/>
        <w:contextualSpacing w:val="0"/>
        <w:jc w:val="both"/>
      </w:pPr>
      <w:r w:rsidRPr="00044C35">
        <w:rPr>
          <w:rFonts w:cs="Calibri"/>
          <w:lang w:eastAsia="ar-SA"/>
        </w:rPr>
        <w:t xml:space="preserve">Nawigacja   musi   być   intuicyjna   dla   użytkownika,   zapewniać   łatwy   dostęp </w:t>
      </w:r>
      <w:r w:rsidRPr="00044C35">
        <w:rPr>
          <w:rFonts w:cs="Calibri"/>
          <w:lang w:eastAsia="ar-SA"/>
        </w:rPr>
        <w:br/>
        <w:t>do poszukiwanej treści</w:t>
      </w:r>
      <w:r w:rsidR="00C8563C" w:rsidRPr="00044C35">
        <w:rPr>
          <w:rFonts w:cs="Calibri"/>
          <w:lang w:eastAsia="ar-SA"/>
        </w:rPr>
        <w:t>.</w:t>
      </w:r>
    </w:p>
    <w:p w:rsidR="00044C35" w:rsidRPr="008F29EC" w:rsidRDefault="00044C35" w:rsidP="00044C3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line="360" w:lineRule="auto"/>
        <w:ind w:left="709" w:hanging="284"/>
        <w:contextualSpacing w:val="0"/>
        <w:jc w:val="both"/>
      </w:pPr>
      <w:r w:rsidRPr="008F29EC">
        <w:rPr>
          <w:rFonts w:cs="Calibri"/>
          <w:lang w:eastAsia="ar-SA"/>
        </w:rPr>
        <w:t>Strona powinna być oparta na darmowym CMS</w:t>
      </w:r>
    </w:p>
    <w:p w:rsidR="00257D43" w:rsidRPr="00044C35" w:rsidRDefault="00257D43" w:rsidP="00044C3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044C35">
        <w:rPr>
          <w:rFonts w:cs="Calibri"/>
          <w:lang w:eastAsia="ar-SA"/>
        </w:rPr>
        <w:t>CMS ma być w języku</w:t>
      </w:r>
      <w:r w:rsidRPr="00044C35">
        <w:rPr>
          <w:rFonts w:cs="Calibri"/>
          <w:spacing w:val="-3"/>
          <w:lang w:eastAsia="ar-SA"/>
        </w:rPr>
        <w:t xml:space="preserve"> </w:t>
      </w:r>
      <w:r w:rsidRPr="00044C35">
        <w:rPr>
          <w:rFonts w:cs="Calibri"/>
          <w:lang w:eastAsia="ar-SA"/>
        </w:rPr>
        <w:t>polskim</w:t>
      </w:r>
    </w:p>
    <w:p w:rsidR="00257D43" w:rsidRPr="00044C35" w:rsidRDefault="00257D43" w:rsidP="00044C3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044C35">
        <w:rPr>
          <w:rFonts w:cs="Calibri"/>
          <w:lang w:eastAsia="ar-SA"/>
        </w:rPr>
        <w:t xml:space="preserve">CMS ma charakteryzować się łatwością i ergonomią obsługi nawet </w:t>
      </w:r>
      <w:r w:rsidRPr="00044C35">
        <w:rPr>
          <w:rFonts w:cs="Calibri"/>
          <w:lang w:eastAsia="ar-SA"/>
        </w:rPr>
        <w:br/>
        <w:t>dla niezaawansowanego</w:t>
      </w:r>
      <w:r w:rsidRPr="00044C35">
        <w:rPr>
          <w:rFonts w:cs="Calibri"/>
          <w:spacing w:val="-7"/>
          <w:lang w:eastAsia="ar-SA"/>
        </w:rPr>
        <w:t xml:space="preserve"> </w:t>
      </w:r>
      <w:r w:rsidRPr="00044C35">
        <w:rPr>
          <w:rFonts w:cs="Calibri"/>
          <w:lang w:eastAsia="ar-SA"/>
        </w:rPr>
        <w:t>użytkownika</w:t>
      </w:r>
      <w:r w:rsidR="00044C35">
        <w:rPr>
          <w:rFonts w:cs="Calibri"/>
          <w:lang w:eastAsia="ar-SA"/>
        </w:rPr>
        <w:t>.</w:t>
      </w:r>
    </w:p>
    <w:p w:rsidR="00257D43" w:rsidRPr="00044C35" w:rsidRDefault="00257D43" w:rsidP="00044C3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044C35">
        <w:rPr>
          <w:rFonts w:cs="Calibri"/>
          <w:lang w:eastAsia="ar-SA"/>
        </w:rPr>
        <w:t>Przycisk „Wstecz” musi umożliwiać powrót do poprzednio wyświetlanej</w:t>
      </w:r>
      <w:r w:rsidRPr="00044C35">
        <w:rPr>
          <w:rFonts w:cs="Calibri"/>
          <w:spacing w:val="-18"/>
          <w:lang w:eastAsia="ar-SA"/>
        </w:rPr>
        <w:t xml:space="preserve"> </w:t>
      </w:r>
      <w:r w:rsidRPr="00044C35">
        <w:rPr>
          <w:rFonts w:cs="Calibri"/>
          <w:lang w:eastAsia="ar-SA"/>
        </w:rPr>
        <w:t>strony</w:t>
      </w:r>
    </w:p>
    <w:p w:rsidR="00257D43" w:rsidRPr="00044C35" w:rsidRDefault="00257D43" w:rsidP="00044C35">
      <w:pPr>
        <w:pStyle w:val="Akapitzlist"/>
        <w:widowControl w:val="0"/>
        <w:numPr>
          <w:ilvl w:val="1"/>
          <w:numId w:val="34"/>
        </w:numPr>
        <w:tabs>
          <w:tab w:val="left" w:pos="709"/>
        </w:tabs>
        <w:suppressAutoHyphens/>
        <w:spacing w:before="120" w:line="360" w:lineRule="auto"/>
        <w:ind w:left="1440" w:hanging="1156"/>
        <w:rPr>
          <w:rFonts w:cs="Calibri"/>
          <w:lang w:eastAsia="ar-SA"/>
        </w:rPr>
      </w:pPr>
      <w:r w:rsidRPr="00044C35">
        <w:rPr>
          <w:rFonts w:cs="Calibri"/>
          <w:lang w:eastAsia="ar-SA"/>
        </w:rPr>
        <w:t>Strona powinna posiadać funkcjonalność pozwalająca</w:t>
      </w:r>
      <w:r w:rsidRPr="00044C35">
        <w:rPr>
          <w:rFonts w:cs="Calibri"/>
          <w:spacing w:val="-7"/>
          <w:lang w:eastAsia="ar-SA"/>
        </w:rPr>
        <w:t xml:space="preserve"> </w:t>
      </w:r>
      <w:r w:rsidRPr="00044C35">
        <w:rPr>
          <w:rFonts w:cs="Calibri"/>
          <w:lang w:eastAsia="ar-SA"/>
        </w:rPr>
        <w:t>na:</w:t>
      </w:r>
    </w:p>
    <w:p w:rsidR="00257D43" w:rsidRPr="00044C35" w:rsidRDefault="00257D43" w:rsidP="00044C35">
      <w:pPr>
        <w:widowControl w:val="0"/>
        <w:numPr>
          <w:ilvl w:val="3"/>
          <w:numId w:val="43"/>
        </w:numPr>
        <w:tabs>
          <w:tab w:val="left" w:pos="1418"/>
        </w:tabs>
        <w:suppressAutoHyphens/>
        <w:spacing w:before="120" w:line="360" w:lineRule="auto"/>
        <w:ind w:left="1418" w:right="114" w:hanging="567"/>
        <w:jc w:val="both"/>
        <w:rPr>
          <w:rFonts w:cs="Calibri"/>
          <w:lang w:eastAsia="ar-SA"/>
        </w:rPr>
      </w:pPr>
      <w:r w:rsidRPr="00044C35">
        <w:rPr>
          <w:rFonts w:cs="Calibri"/>
          <w:lang w:eastAsia="ar-SA"/>
        </w:rPr>
        <w:lastRenderedPageBreak/>
        <w:t>wprowadzenie i modyfikowanie treści stron i artykułów prezentowanych,</w:t>
      </w:r>
    </w:p>
    <w:p w:rsidR="00257D43" w:rsidRPr="00044C35" w:rsidRDefault="00257D43" w:rsidP="00044C35">
      <w:pPr>
        <w:widowControl w:val="0"/>
        <w:numPr>
          <w:ilvl w:val="3"/>
          <w:numId w:val="43"/>
        </w:numPr>
        <w:tabs>
          <w:tab w:val="left" w:pos="1418"/>
        </w:tabs>
        <w:suppressAutoHyphens/>
        <w:spacing w:before="120" w:line="360" w:lineRule="auto"/>
        <w:ind w:left="1418" w:right="121" w:hanging="567"/>
        <w:jc w:val="both"/>
        <w:rPr>
          <w:rFonts w:cs="Calibri"/>
          <w:lang w:eastAsia="ar-SA"/>
        </w:rPr>
      </w:pPr>
      <w:r w:rsidRPr="00044C35">
        <w:rPr>
          <w:rFonts w:cs="Calibri"/>
          <w:lang w:eastAsia="ar-SA"/>
        </w:rPr>
        <w:t>opisanie każdej strony i artykułu dodatkowymi informacjami, np. tytuł, opis, słowa kluczowe - bez ograniczenia zakresu</w:t>
      </w:r>
      <w:r w:rsidRPr="00044C35">
        <w:rPr>
          <w:rFonts w:cs="Calibri"/>
          <w:spacing w:val="-11"/>
          <w:lang w:eastAsia="ar-SA"/>
        </w:rPr>
        <w:t xml:space="preserve"> </w:t>
      </w:r>
      <w:r w:rsidRPr="00044C35">
        <w:rPr>
          <w:rFonts w:cs="Calibri"/>
          <w:lang w:eastAsia="ar-SA"/>
        </w:rPr>
        <w:t>metadanych,</w:t>
      </w:r>
    </w:p>
    <w:p w:rsidR="00257D43" w:rsidRPr="00044C35" w:rsidRDefault="00257D43" w:rsidP="00044C35">
      <w:pPr>
        <w:widowControl w:val="0"/>
        <w:numPr>
          <w:ilvl w:val="3"/>
          <w:numId w:val="43"/>
        </w:numPr>
        <w:tabs>
          <w:tab w:val="left" w:pos="1418"/>
        </w:tabs>
        <w:suppressAutoHyphens/>
        <w:spacing w:before="120" w:line="360" w:lineRule="auto"/>
        <w:ind w:left="1418" w:right="120" w:hanging="567"/>
        <w:jc w:val="both"/>
        <w:rPr>
          <w:rFonts w:cs="Calibri"/>
          <w:lang w:eastAsia="ar-SA"/>
        </w:rPr>
      </w:pPr>
      <w:r w:rsidRPr="00044C35">
        <w:rPr>
          <w:rFonts w:cs="Calibri"/>
          <w:lang w:eastAsia="ar-SA"/>
        </w:rPr>
        <w:t>import dokumentów, plików graficznych i innych plików do repozytorium plików – pojedynczo i</w:t>
      </w:r>
      <w:r w:rsidRPr="00044C35">
        <w:rPr>
          <w:rFonts w:cs="Calibri"/>
          <w:spacing w:val="-6"/>
          <w:lang w:eastAsia="ar-SA"/>
        </w:rPr>
        <w:t xml:space="preserve"> </w:t>
      </w:r>
      <w:r w:rsidRPr="00044C35">
        <w:rPr>
          <w:rFonts w:cs="Calibri"/>
          <w:lang w:eastAsia="ar-SA"/>
        </w:rPr>
        <w:t>grupowo,</w:t>
      </w:r>
    </w:p>
    <w:p w:rsidR="00257D43" w:rsidRPr="00044C35" w:rsidRDefault="00257D43" w:rsidP="00044C35">
      <w:pPr>
        <w:widowControl w:val="0"/>
        <w:numPr>
          <w:ilvl w:val="3"/>
          <w:numId w:val="43"/>
        </w:numPr>
        <w:tabs>
          <w:tab w:val="left" w:pos="1418"/>
        </w:tabs>
        <w:suppressAutoHyphens/>
        <w:spacing w:before="120" w:line="360" w:lineRule="auto"/>
        <w:ind w:left="1418" w:right="117" w:hanging="567"/>
        <w:jc w:val="both"/>
        <w:rPr>
          <w:rFonts w:cs="Calibri"/>
          <w:lang w:eastAsia="ar-SA"/>
        </w:rPr>
      </w:pPr>
      <w:r w:rsidRPr="00044C35">
        <w:rPr>
          <w:rFonts w:cs="Calibri"/>
          <w:lang w:eastAsia="ar-SA"/>
        </w:rPr>
        <w:t>dołączenie odnośników do innych stron oraz zasobów i dokumentów zewnętrznych, które mogą stanowić treść</w:t>
      </w:r>
      <w:r w:rsidRPr="00044C35">
        <w:rPr>
          <w:rFonts w:cs="Calibri"/>
          <w:spacing w:val="-7"/>
          <w:lang w:eastAsia="ar-SA"/>
        </w:rPr>
        <w:t xml:space="preserve"> </w:t>
      </w:r>
      <w:r w:rsidRPr="00044C35">
        <w:rPr>
          <w:rFonts w:cs="Calibri"/>
          <w:lang w:eastAsia="ar-SA"/>
        </w:rPr>
        <w:t>serwisu.</w:t>
      </w:r>
    </w:p>
    <w:p w:rsidR="00257D43" w:rsidRPr="00044C35" w:rsidRDefault="00257D43" w:rsidP="00044C35">
      <w:pPr>
        <w:pStyle w:val="Akapitzlist"/>
        <w:widowControl w:val="0"/>
        <w:numPr>
          <w:ilvl w:val="1"/>
          <w:numId w:val="34"/>
        </w:numPr>
        <w:tabs>
          <w:tab w:val="left" w:pos="709"/>
        </w:tabs>
        <w:suppressAutoHyphens/>
        <w:spacing w:before="120" w:line="360" w:lineRule="auto"/>
        <w:ind w:left="709" w:right="119" w:hanging="425"/>
        <w:jc w:val="both"/>
        <w:rPr>
          <w:rFonts w:cs="Calibri"/>
          <w:lang w:eastAsia="ar-SA"/>
        </w:rPr>
      </w:pPr>
      <w:r w:rsidRPr="00044C35">
        <w:rPr>
          <w:rFonts w:cs="Calibri"/>
          <w:lang w:eastAsia="ar-SA"/>
        </w:rPr>
        <w:t xml:space="preserve">Strona powinna umożliwić przechowywanie i zarządzanie wszystkimi materiałami przeznaczonymi do wykorzystania na stronie, a w szczególności dokumentami </w:t>
      </w:r>
      <w:r w:rsidRPr="00044C35">
        <w:rPr>
          <w:rFonts w:cs="Calibri"/>
          <w:lang w:eastAsia="ar-SA"/>
        </w:rPr>
        <w:br/>
      </w:r>
      <w:r w:rsidRPr="000B70C3">
        <w:rPr>
          <w:rFonts w:cs="Calibri"/>
          <w:lang w:eastAsia="ar-SA"/>
        </w:rPr>
        <w:t>w formacie</w:t>
      </w:r>
      <w:r w:rsidRPr="00044C35">
        <w:rPr>
          <w:rFonts w:cs="Calibri"/>
          <w:lang w:eastAsia="ar-SA"/>
        </w:rPr>
        <w:t xml:space="preserve"> </w:t>
      </w:r>
      <w:r w:rsidRPr="00044C35">
        <w:rPr>
          <w:rFonts w:cs="Calibri"/>
          <w:spacing w:val="-5"/>
          <w:lang w:eastAsia="ar-SA"/>
        </w:rPr>
        <w:t xml:space="preserve">PDF, TXT, </w:t>
      </w:r>
      <w:r w:rsidRPr="00044C35">
        <w:rPr>
          <w:rFonts w:cs="Calibri"/>
          <w:spacing w:val="-9"/>
          <w:lang w:eastAsia="ar-SA"/>
        </w:rPr>
        <w:t xml:space="preserve">RTF, </w:t>
      </w:r>
      <w:r w:rsidRPr="00044C35">
        <w:rPr>
          <w:rFonts w:cs="Calibri"/>
          <w:lang w:eastAsia="ar-SA"/>
        </w:rPr>
        <w:t xml:space="preserve">DOC, DOCX, </w:t>
      </w:r>
      <w:r w:rsidRPr="00044C35">
        <w:rPr>
          <w:rFonts w:cs="Calibri"/>
          <w:spacing w:val="-4"/>
          <w:lang w:eastAsia="ar-SA"/>
        </w:rPr>
        <w:t>ODT,</w:t>
      </w:r>
      <w:r w:rsidRPr="00044C35">
        <w:rPr>
          <w:rFonts w:cs="Calibri"/>
          <w:spacing w:val="52"/>
          <w:lang w:eastAsia="ar-SA"/>
        </w:rPr>
        <w:t xml:space="preserve"> </w:t>
      </w:r>
      <w:r w:rsidRPr="00044C35">
        <w:rPr>
          <w:rFonts w:cs="Calibri"/>
          <w:spacing w:val="-5"/>
          <w:lang w:eastAsia="ar-SA"/>
        </w:rPr>
        <w:t>PPT,</w:t>
      </w:r>
      <w:r w:rsidR="008F29EC">
        <w:rPr>
          <w:rFonts w:cs="Calibri"/>
          <w:spacing w:val="-5"/>
          <w:lang w:eastAsia="ar-SA"/>
        </w:rPr>
        <w:t xml:space="preserve"> </w:t>
      </w:r>
      <w:r w:rsidR="008F29EC" w:rsidRPr="000B70C3">
        <w:rPr>
          <w:rFonts w:cs="Calibri"/>
          <w:spacing w:val="-5"/>
          <w:lang w:eastAsia="ar-SA"/>
        </w:rPr>
        <w:t>PPTX,</w:t>
      </w:r>
      <w:r w:rsidR="008F29EC">
        <w:rPr>
          <w:rFonts w:cs="Calibri"/>
          <w:spacing w:val="-5"/>
          <w:lang w:eastAsia="ar-SA"/>
        </w:rPr>
        <w:t xml:space="preserve"> </w:t>
      </w:r>
      <w:r w:rsidRPr="00044C35">
        <w:rPr>
          <w:rFonts w:cs="Calibri"/>
          <w:lang w:eastAsia="ar-SA"/>
        </w:rPr>
        <w:t xml:space="preserve">PPS, </w:t>
      </w:r>
      <w:r w:rsidR="008F29EC" w:rsidRPr="000B70C3">
        <w:rPr>
          <w:rFonts w:cs="Calibri"/>
          <w:lang w:eastAsia="ar-SA"/>
        </w:rPr>
        <w:t xml:space="preserve">PPSX, </w:t>
      </w:r>
      <w:r w:rsidRPr="000B70C3">
        <w:rPr>
          <w:rFonts w:cs="Calibri"/>
          <w:lang w:eastAsia="ar-SA"/>
        </w:rPr>
        <w:t>XLS</w:t>
      </w:r>
      <w:r w:rsidRPr="00044C35">
        <w:rPr>
          <w:rFonts w:cs="Calibri"/>
          <w:lang w:eastAsia="ar-SA"/>
        </w:rPr>
        <w:t>,</w:t>
      </w:r>
      <w:r w:rsidR="008F29EC">
        <w:rPr>
          <w:rFonts w:cs="Calibri"/>
          <w:lang w:eastAsia="ar-SA"/>
        </w:rPr>
        <w:t xml:space="preserve"> </w:t>
      </w:r>
      <w:r w:rsidR="008F29EC" w:rsidRPr="000B70C3">
        <w:rPr>
          <w:rFonts w:cs="Calibri"/>
          <w:lang w:eastAsia="ar-SA"/>
        </w:rPr>
        <w:t>XLSX,</w:t>
      </w:r>
      <w:r w:rsidRPr="000B70C3">
        <w:rPr>
          <w:rFonts w:cs="Calibri"/>
          <w:lang w:eastAsia="ar-SA"/>
        </w:rPr>
        <w:t xml:space="preserve"> JPG</w:t>
      </w:r>
      <w:r w:rsidRPr="00044C35">
        <w:rPr>
          <w:rFonts w:cs="Calibri"/>
          <w:lang w:eastAsia="ar-SA"/>
        </w:rPr>
        <w:t xml:space="preserve">, PNG, BMP, GIF, </w:t>
      </w:r>
      <w:r w:rsidRPr="00044C35">
        <w:rPr>
          <w:rFonts w:cs="Calibri"/>
          <w:spacing w:val="-8"/>
          <w:lang w:eastAsia="ar-SA"/>
        </w:rPr>
        <w:t xml:space="preserve">ZIP, </w:t>
      </w:r>
      <w:r w:rsidRPr="00044C35">
        <w:rPr>
          <w:rFonts w:cs="Calibri"/>
          <w:lang w:eastAsia="ar-SA"/>
        </w:rPr>
        <w:t>plików graficznych, plików audio w popularnych formatach, plików wideo w popularnych formatach.</w:t>
      </w:r>
    </w:p>
    <w:p w:rsidR="00B20D28" w:rsidRPr="00B20D28" w:rsidRDefault="00B20D28" w:rsidP="00B20D28">
      <w:pPr>
        <w:pStyle w:val="Akapitzlist"/>
        <w:widowControl w:val="0"/>
        <w:tabs>
          <w:tab w:val="left" w:pos="709"/>
        </w:tabs>
        <w:suppressAutoHyphens/>
        <w:ind w:left="709" w:right="117"/>
        <w:jc w:val="both"/>
        <w:rPr>
          <w:rFonts w:cs="Calibri"/>
          <w:lang w:eastAsia="ar-SA"/>
        </w:rPr>
      </w:pPr>
    </w:p>
    <w:p w:rsidR="007E333C" w:rsidRPr="00D77E89" w:rsidRDefault="007E333C" w:rsidP="00F8042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12" w:lineRule="auto"/>
        <w:ind w:left="426" w:hanging="142"/>
        <w:jc w:val="both"/>
      </w:pPr>
      <w:r w:rsidRPr="00F80424">
        <w:rPr>
          <w:b/>
        </w:rPr>
        <w:t xml:space="preserve">Harmonogram przygotowania i wykonania </w:t>
      </w:r>
      <w:r w:rsidR="005A5943" w:rsidRPr="00F80424">
        <w:rPr>
          <w:b/>
        </w:rPr>
        <w:t>P</w:t>
      </w:r>
      <w:r w:rsidRPr="00F80424">
        <w:rPr>
          <w:b/>
        </w:rPr>
        <w:t xml:space="preserve">rzedmiotu </w:t>
      </w:r>
      <w:r w:rsidR="005A5943" w:rsidRPr="00F80424">
        <w:rPr>
          <w:b/>
        </w:rPr>
        <w:t>Z</w:t>
      </w:r>
      <w:r w:rsidRPr="00F80424">
        <w:rPr>
          <w:b/>
        </w:rPr>
        <w:t>amówienia</w:t>
      </w:r>
    </w:p>
    <w:p w:rsidR="005D622A" w:rsidRPr="00D77E89" w:rsidRDefault="005D622A" w:rsidP="00580547">
      <w:pPr>
        <w:pStyle w:val="Akapitzlist"/>
        <w:numPr>
          <w:ilvl w:val="0"/>
          <w:numId w:val="33"/>
        </w:numPr>
        <w:tabs>
          <w:tab w:val="left" w:pos="284"/>
        </w:tabs>
        <w:spacing w:before="120" w:line="312" w:lineRule="auto"/>
        <w:ind w:hanging="357"/>
        <w:contextualSpacing w:val="0"/>
        <w:jc w:val="both"/>
      </w:pPr>
      <w:r w:rsidRPr="00D77E89">
        <w:t>Wykonawca zobowiązany jest w dniu podpisania Umowy ustalić z Zamawiającym szczegóły dotyczące wykonania Zamówienia.</w:t>
      </w:r>
    </w:p>
    <w:p w:rsidR="003D52EF" w:rsidRPr="00D77E89" w:rsidRDefault="00C41A78" w:rsidP="00580547">
      <w:pPr>
        <w:pStyle w:val="Tekstpodstawowy"/>
        <w:numPr>
          <w:ilvl w:val="0"/>
          <w:numId w:val="33"/>
        </w:numPr>
        <w:tabs>
          <w:tab w:val="left" w:pos="284"/>
        </w:tabs>
        <w:spacing w:before="120" w:after="0" w:line="312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77E89">
        <w:rPr>
          <w:rFonts w:ascii="Times New Roman" w:hAnsi="Times New Roman"/>
          <w:sz w:val="24"/>
          <w:szCs w:val="24"/>
        </w:rPr>
        <w:t>Etapy</w:t>
      </w:r>
      <w:r w:rsidR="003D52EF" w:rsidRPr="00D77E89">
        <w:rPr>
          <w:rFonts w:ascii="Times New Roman" w:hAnsi="Times New Roman"/>
          <w:sz w:val="24"/>
          <w:szCs w:val="24"/>
        </w:rPr>
        <w:t xml:space="preserve"> wykonania </w:t>
      </w:r>
      <w:r w:rsidR="005A5943" w:rsidRPr="00D77E89">
        <w:rPr>
          <w:rFonts w:ascii="Times New Roman" w:hAnsi="Times New Roman"/>
          <w:sz w:val="24"/>
          <w:szCs w:val="24"/>
        </w:rPr>
        <w:t>P</w:t>
      </w:r>
      <w:r w:rsidR="003D52EF" w:rsidRPr="00D77E89">
        <w:rPr>
          <w:rFonts w:ascii="Times New Roman" w:hAnsi="Times New Roman"/>
          <w:sz w:val="24"/>
          <w:szCs w:val="24"/>
        </w:rPr>
        <w:t xml:space="preserve">rzedmiotu </w:t>
      </w:r>
      <w:r w:rsidR="005A5943" w:rsidRPr="00D77E89">
        <w:rPr>
          <w:rFonts w:ascii="Times New Roman" w:hAnsi="Times New Roman"/>
          <w:sz w:val="24"/>
          <w:szCs w:val="24"/>
        </w:rPr>
        <w:t>Z</w:t>
      </w:r>
      <w:r w:rsidR="003D52EF" w:rsidRPr="00D77E89">
        <w:rPr>
          <w:rFonts w:ascii="Times New Roman" w:hAnsi="Times New Roman"/>
          <w:sz w:val="24"/>
          <w:szCs w:val="24"/>
        </w:rPr>
        <w:t>amówienia:</w:t>
      </w:r>
    </w:p>
    <w:p w:rsidR="00056F33" w:rsidRPr="00056F33" w:rsidRDefault="003D52EF" w:rsidP="00580547">
      <w:pPr>
        <w:pStyle w:val="Tekstpodstawowy"/>
        <w:numPr>
          <w:ilvl w:val="1"/>
          <w:numId w:val="33"/>
        </w:numPr>
        <w:spacing w:before="120" w:after="0" w:line="312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77E89">
        <w:rPr>
          <w:rFonts w:ascii="Times New Roman" w:hAnsi="Times New Roman"/>
          <w:sz w:val="24"/>
          <w:szCs w:val="24"/>
        </w:rPr>
        <w:t>Etap I – uzgodnienie ostateczn</w:t>
      </w:r>
      <w:r w:rsidR="00C00247">
        <w:rPr>
          <w:rFonts w:ascii="Times New Roman" w:hAnsi="Times New Roman"/>
          <w:sz w:val="24"/>
          <w:szCs w:val="24"/>
        </w:rPr>
        <w:t>ego</w:t>
      </w:r>
      <w:r w:rsidRPr="00D77E89">
        <w:rPr>
          <w:rFonts w:ascii="Times New Roman" w:hAnsi="Times New Roman"/>
          <w:sz w:val="24"/>
          <w:szCs w:val="24"/>
        </w:rPr>
        <w:t xml:space="preserve"> projekt</w:t>
      </w:r>
      <w:r w:rsidR="00C00247">
        <w:rPr>
          <w:rFonts w:ascii="Times New Roman" w:hAnsi="Times New Roman"/>
          <w:sz w:val="24"/>
          <w:szCs w:val="24"/>
        </w:rPr>
        <w:t>u</w:t>
      </w:r>
      <w:r w:rsidRPr="00D77E89">
        <w:rPr>
          <w:rFonts w:ascii="Times New Roman" w:hAnsi="Times New Roman"/>
          <w:sz w:val="24"/>
          <w:szCs w:val="24"/>
        </w:rPr>
        <w:t xml:space="preserve"> graficzn</w:t>
      </w:r>
      <w:r w:rsidR="00C00247">
        <w:rPr>
          <w:rFonts w:ascii="Times New Roman" w:hAnsi="Times New Roman"/>
          <w:sz w:val="24"/>
          <w:szCs w:val="24"/>
        </w:rPr>
        <w:t>ego</w:t>
      </w:r>
      <w:r w:rsidRPr="00D77E89">
        <w:rPr>
          <w:rFonts w:ascii="Times New Roman" w:hAnsi="Times New Roman"/>
          <w:sz w:val="24"/>
          <w:szCs w:val="24"/>
        </w:rPr>
        <w:t xml:space="preserve"> obejmuje </w:t>
      </w:r>
      <w:r w:rsidR="00FB1516" w:rsidRPr="00056F33">
        <w:rPr>
          <w:rFonts w:ascii="Times New Roman" w:hAnsi="Times New Roman"/>
          <w:sz w:val="24"/>
          <w:szCs w:val="24"/>
        </w:rPr>
        <w:t>1</w:t>
      </w:r>
      <w:r w:rsidR="00056F33" w:rsidRPr="00056F33">
        <w:rPr>
          <w:rFonts w:ascii="Times New Roman" w:hAnsi="Times New Roman"/>
          <w:sz w:val="24"/>
          <w:szCs w:val="24"/>
        </w:rPr>
        <w:t>5</w:t>
      </w:r>
      <w:r w:rsidRPr="00056F33">
        <w:rPr>
          <w:rFonts w:ascii="Times New Roman" w:hAnsi="Times New Roman"/>
          <w:sz w:val="24"/>
          <w:szCs w:val="24"/>
        </w:rPr>
        <w:t xml:space="preserve"> d</w:t>
      </w:r>
      <w:r w:rsidRPr="00D77E89">
        <w:rPr>
          <w:rFonts w:ascii="Times New Roman" w:hAnsi="Times New Roman"/>
          <w:sz w:val="24"/>
          <w:szCs w:val="24"/>
        </w:rPr>
        <w:t>ni</w:t>
      </w:r>
      <w:r w:rsidR="00E9455D" w:rsidRPr="00D77E89">
        <w:rPr>
          <w:rFonts w:ascii="Times New Roman" w:hAnsi="Times New Roman"/>
          <w:sz w:val="24"/>
          <w:szCs w:val="24"/>
        </w:rPr>
        <w:t xml:space="preserve"> </w:t>
      </w:r>
      <w:r w:rsidR="003F2616" w:rsidRPr="00D77E89">
        <w:rPr>
          <w:rFonts w:ascii="Times New Roman" w:hAnsi="Times New Roman"/>
          <w:sz w:val="24"/>
          <w:szCs w:val="24"/>
        </w:rPr>
        <w:t>kalendarzowych</w:t>
      </w:r>
      <w:r w:rsidR="00E9455D" w:rsidRPr="00D77E89">
        <w:rPr>
          <w:rFonts w:ascii="Times New Roman" w:hAnsi="Times New Roman"/>
          <w:sz w:val="24"/>
          <w:szCs w:val="24"/>
        </w:rPr>
        <w:t xml:space="preserve"> liczonych od dnia podpisania Umowy</w:t>
      </w:r>
      <w:r w:rsidRPr="00D77E89">
        <w:rPr>
          <w:rFonts w:ascii="Times New Roman" w:hAnsi="Times New Roman"/>
          <w:sz w:val="24"/>
          <w:szCs w:val="24"/>
        </w:rPr>
        <w:t>, podcz</w:t>
      </w:r>
      <w:r w:rsidR="00B11760" w:rsidRPr="00D77E89">
        <w:rPr>
          <w:rFonts w:ascii="Times New Roman" w:hAnsi="Times New Roman"/>
          <w:sz w:val="24"/>
          <w:szCs w:val="24"/>
        </w:rPr>
        <w:t>as których Wykonawca przedstawi</w:t>
      </w:r>
      <w:r w:rsidRPr="00D77E89">
        <w:rPr>
          <w:rFonts w:ascii="Times New Roman" w:hAnsi="Times New Roman"/>
          <w:sz w:val="24"/>
          <w:szCs w:val="24"/>
        </w:rPr>
        <w:t xml:space="preserve"> Zamawiającemu swoje koncepcje, a Zamawiający nan</w:t>
      </w:r>
      <w:r w:rsidR="00B11760" w:rsidRPr="00D77E89">
        <w:rPr>
          <w:rFonts w:ascii="Times New Roman" w:hAnsi="Times New Roman"/>
          <w:sz w:val="24"/>
          <w:szCs w:val="24"/>
        </w:rPr>
        <w:t>iesie</w:t>
      </w:r>
      <w:r w:rsidRPr="00D77E89">
        <w:rPr>
          <w:rFonts w:ascii="Times New Roman" w:hAnsi="Times New Roman"/>
          <w:sz w:val="24"/>
          <w:szCs w:val="24"/>
        </w:rPr>
        <w:t xml:space="preserve"> swoje uwagi, które Wykonawca zobowiązany jest uwzględnić.</w:t>
      </w:r>
      <w:r w:rsidR="00B11760" w:rsidRPr="00D77E89">
        <w:rPr>
          <w:rFonts w:ascii="Times New Roman" w:hAnsi="Times New Roman"/>
          <w:sz w:val="24"/>
          <w:szCs w:val="24"/>
        </w:rPr>
        <w:t xml:space="preserve"> </w:t>
      </w:r>
      <w:r w:rsidR="00056F33">
        <w:rPr>
          <w:rFonts w:ascii="Times New Roman" w:hAnsi="Times New Roman"/>
          <w:sz w:val="24"/>
          <w:szCs w:val="24"/>
        </w:rPr>
        <w:t>Projekt graficzny</w:t>
      </w:r>
      <w:r w:rsidR="00C00247">
        <w:rPr>
          <w:rFonts w:ascii="Times New Roman" w:hAnsi="Times New Roman"/>
          <w:sz w:val="24"/>
          <w:szCs w:val="24"/>
        </w:rPr>
        <w:t xml:space="preserve"> </w:t>
      </w:r>
      <w:r w:rsidR="00B11760" w:rsidRPr="00D77E89">
        <w:rPr>
          <w:rFonts w:ascii="Times New Roman" w:hAnsi="Times New Roman"/>
          <w:sz w:val="24"/>
          <w:szCs w:val="24"/>
        </w:rPr>
        <w:t xml:space="preserve">Wykonawca </w:t>
      </w:r>
      <w:r w:rsidR="00D77E89">
        <w:rPr>
          <w:rFonts w:ascii="Times New Roman" w:hAnsi="Times New Roman"/>
          <w:sz w:val="24"/>
          <w:szCs w:val="24"/>
        </w:rPr>
        <w:t>zobowiązany </w:t>
      </w:r>
      <w:r w:rsidR="00D06796" w:rsidRPr="00D77E89">
        <w:rPr>
          <w:rFonts w:ascii="Times New Roman" w:hAnsi="Times New Roman"/>
          <w:sz w:val="24"/>
          <w:szCs w:val="24"/>
        </w:rPr>
        <w:t xml:space="preserve">jest przedstawić </w:t>
      </w:r>
      <w:r w:rsidR="00B11760" w:rsidRPr="00D77E89">
        <w:rPr>
          <w:rFonts w:ascii="Times New Roman" w:hAnsi="Times New Roman"/>
          <w:sz w:val="24"/>
          <w:szCs w:val="24"/>
        </w:rPr>
        <w:t xml:space="preserve">Zamawiającemu </w:t>
      </w:r>
      <w:r w:rsidR="00056F33">
        <w:rPr>
          <w:rFonts w:ascii="Times New Roman" w:hAnsi="Times New Roman"/>
          <w:sz w:val="24"/>
          <w:szCs w:val="24"/>
        </w:rPr>
        <w:t xml:space="preserve"> </w:t>
      </w:r>
      <w:r w:rsidR="00056F33">
        <w:rPr>
          <w:rFonts w:ascii="Times New Roman" w:hAnsi="Times New Roman"/>
          <w:sz w:val="24"/>
          <w:szCs w:val="24"/>
        </w:rPr>
        <w:br/>
      </w:r>
      <w:r w:rsidR="00B11760" w:rsidRPr="00D77E89">
        <w:rPr>
          <w:rFonts w:ascii="Times New Roman" w:hAnsi="Times New Roman"/>
          <w:sz w:val="24"/>
          <w:szCs w:val="24"/>
        </w:rPr>
        <w:t>w terminie</w:t>
      </w:r>
      <w:r w:rsidR="00AC456B">
        <w:rPr>
          <w:rFonts w:ascii="Times New Roman" w:hAnsi="Times New Roman"/>
          <w:sz w:val="24"/>
          <w:szCs w:val="24"/>
        </w:rPr>
        <w:t xml:space="preserve"> </w:t>
      </w:r>
      <w:r w:rsidR="00D77E89" w:rsidRPr="00D77E89">
        <w:rPr>
          <w:rFonts w:ascii="Times New Roman" w:hAnsi="Times New Roman"/>
          <w:sz w:val="24"/>
          <w:szCs w:val="24"/>
        </w:rPr>
        <w:t>do</w:t>
      </w:r>
      <w:r w:rsidR="00FB1516">
        <w:rPr>
          <w:rFonts w:ascii="Times New Roman" w:hAnsi="Times New Roman"/>
          <w:sz w:val="24"/>
          <w:szCs w:val="24"/>
        </w:rPr>
        <w:t xml:space="preserve"> </w:t>
      </w:r>
      <w:r w:rsidR="00C00247">
        <w:rPr>
          <w:rFonts w:ascii="Times New Roman" w:hAnsi="Times New Roman"/>
          <w:sz w:val="24"/>
          <w:szCs w:val="24"/>
        </w:rPr>
        <w:t>7</w:t>
      </w:r>
      <w:r w:rsidR="00B11760" w:rsidRPr="00D77E89">
        <w:rPr>
          <w:rFonts w:ascii="Times New Roman" w:hAnsi="Times New Roman"/>
          <w:sz w:val="24"/>
          <w:szCs w:val="24"/>
        </w:rPr>
        <w:t xml:space="preserve"> dni </w:t>
      </w:r>
      <w:r w:rsidR="003F2616" w:rsidRPr="00D77E89">
        <w:rPr>
          <w:rFonts w:ascii="Times New Roman" w:hAnsi="Times New Roman"/>
          <w:sz w:val="24"/>
          <w:szCs w:val="24"/>
        </w:rPr>
        <w:t>kalendarzowych</w:t>
      </w:r>
      <w:r w:rsidR="00B11760" w:rsidRPr="00D77E89">
        <w:rPr>
          <w:rFonts w:ascii="Times New Roman" w:hAnsi="Times New Roman"/>
          <w:sz w:val="24"/>
          <w:szCs w:val="24"/>
        </w:rPr>
        <w:t xml:space="preserve"> od </w:t>
      </w:r>
      <w:r w:rsidR="00D06796" w:rsidRPr="00D77E89">
        <w:rPr>
          <w:rFonts w:ascii="Times New Roman" w:hAnsi="Times New Roman"/>
          <w:sz w:val="24"/>
          <w:szCs w:val="24"/>
        </w:rPr>
        <w:t xml:space="preserve">dnia </w:t>
      </w:r>
      <w:r w:rsidR="00B11760" w:rsidRPr="00D77E89">
        <w:rPr>
          <w:rFonts w:ascii="Times New Roman" w:hAnsi="Times New Roman"/>
          <w:sz w:val="24"/>
          <w:szCs w:val="24"/>
        </w:rPr>
        <w:t>podpisania Umowy</w:t>
      </w:r>
      <w:r w:rsidR="00D06796" w:rsidRPr="00D77E89">
        <w:rPr>
          <w:rFonts w:ascii="Times New Roman" w:hAnsi="Times New Roman"/>
          <w:sz w:val="24"/>
          <w:szCs w:val="24"/>
        </w:rPr>
        <w:t>.</w:t>
      </w:r>
      <w:r w:rsidR="00056F33">
        <w:rPr>
          <w:rFonts w:ascii="Times New Roman" w:hAnsi="Times New Roman"/>
          <w:sz w:val="24"/>
          <w:szCs w:val="24"/>
        </w:rPr>
        <w:t xml:space="preserve"> </w:t>
      </w:r>
      <w:r w:rsidR="00056F33" w:rsidRPr="00056F33">
        <w:rPr>
          <w:rFonts w:ascii="Times New Roman" w:hAnsi="Times New Roman"/>
          <w:sz w:val="24"/>
          <w:szCs w:val="24"/>
        </w:rPr>
        <w:t>Zamawiający może zgłosić uwagi co do projektu graficznego w terminie do 5 dni kalendarzowych od dnia prezentacji. Wykonawca zobowiązuje się do uwzględnienia uwag Zamawiającego oraz przedstawienia poprawionego projektu w terminie nie dłuższym niż 3 dni kalendarzowe od dnia wniesienia uwag przez Zamawiającego.</w:t>
      </w:r>
    </w:p>
    <w:p w:rsidR="00056F33" w:rsidRDefault="003D52EF" w:rsidP="00580547">
      <w:pPr>
        <w:pStyle w:val="Tekstpodstawowy"/>
        <w:numPr>
          <w:ilvl w:val="1"/>
          <w:numId w:val="33"/>
        </w:numPr>
        <w:spacing w:before="120" w:after="0" w:line="312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056F33">
        <w:rPr>
          <w:rFonts w:ascii="Times New Roman" w:hAnsi="Times New Roman"/>
          <w:sz w:val="24"/>
          <w:szCs w:val="24"/>
        </w:rPr>
        <w:t xml:space="preserve">Etap II – Wykonawca zobowiązany jest zrealizować zamówienie w terminie </w:t>
      </w:r>
      <w:r w:rsidR="00FB1516" w:rsidRPr="00056F33">
        <w:rPr>
          <w:rFonts w:ascii="Times New Roman" w:hAnsi="Times New Roman"/>
          <w:sz w:val="24"/>
          <w:szCs w:val="24"/>
        </w:rPr>
        <w:t>15</w:t>
      </w:r>
      <w:r w:rsidR="003F2616" w:rsidRPr="00D77E89">
        <w:rPr>
          <w:rFonts w:ascii="Times New Roman" w:hAnsi="Times New Roman"/>
          <w:sz w:val="24"/>
          <w:szCs w:val="24"/>
        </w:rPr>
        <w:t xml:space="preserve"> dni kalendarzowych </w:t>
      </w:r>
      <w:r w:rsidRPr="00D77E89">
        <w:rPr>
          <w:rFonts w:ascii="Times New Roman" w:hAnsi="Times New Roman"/>
          <w:sz w:val="24"/>
          <w:szCs w:val="24"/>
        </w:rPr>
        <w:t>od daty zaakceptowania przez Zamawiającego projekt</w:t>
      </w:r>
      <w:r w:rsidR="00C00247">
        <w:rPr>
          <w:rFonts w:ascii="Times New Roman" w:hAnsi="Times New Roman"/>
          <w:sz w:val="24"/>
          <w:szCs w:val="24"/>
        </w:rPr>
        <w:t xml:space="preserve">u </w:t>
      </w:r>
      <w:r w:rsidRPr="00D77E89">
        <w:rPr>
          <w:rFonts w:ascii="Times New Roman" w:hAnsi="Times New Roman"/>
          <w:sz w:val="24"/>
          <w:szCs w:val="24"/>
        </w:rPr>
        <w:t>graficzn</w:t>
      </w:r>
      <w:r w:rsidR="00C00247">
        <w:rPr>
          <w:rFonts w:ascii="Times New Roman" w:hAnsi="Times New Roman"/>
          <w:sz w:val="24"/>
          <w:szCs w:val="24"/>
        </w:rPr>
        <w:t>ego</w:t>
      </w:r>
      <w:r w:rsidRPr="00D77E89">
        <w:rPr>
          <w:rFonts w:ascii="Times New Roman" w:hAnsi="Times New Roman"/>
          <w:sz w:val="24"/>
          <w:szCs w:val="24"/>
        </w:rPr>
        <w:t>.</w:t>
      </w:r>
      <w:r w:rsidR="00056F33" w:rsidRPr="00056F33">
        <w:t xml:space="preserve"> </w:t>
      </w:r>
      <w:r w:rsidR="00056F33" w:rsidRPr="00056F33">
        <w:rPr>
          <w:rFonts w:ascii="Times New Roman" w:hAnsi="Times New Roman"/>
          <w:sz w:val="24"/>
          <w:szCs w:val="24"/>
        </w:rPr>
        <w:t>Wykonawca zobowiązuje się oddać Przedmiot Umowy wymieniony w SOZ, w terminie 30 dni kalendarzowych od daty zawarcia Umowy</w:t>
      </w:r>
      <w:r w:rsidR="00056F33">
        <w:rPr>
          <w:rFonts w:ascii="Times New Roman" w:hAnsi="Times New Roman"/>
          <w:sz w:val="24"/>
          <w:szCs w:val="24"/>
        </w:rPr>
        <w:t>.</w:t>
      </w:r>
    </w:p>
    <w:p w:rsidR="005D622A" w:rsidRPr="00D77E89" w:rsidRDefault="005D622A" w:rsidP="00580547">
      <w:pPr>
        <w:pStyle w:val="Akapitzlist"/>
        <w:numPr>
          <w:ilvl w:val="0"/>
          <w:numId w:val="33"/>
        </w:numPr>
        <w:tabs>
          <w:tab w:val="left" w:pos="284"/>
        </w:tabs>
        <w:spacing w:before="120" w:line="312" w:lineRule="auto"/>
        <w:ind w:hanging="357"/>
        <w:contextualSpacing w:val="0"/>
        <w:jc w:val="both"/>
      </w:pPr>
      <w:r w:rsidRPr="00D77E89">
        <w:lastRenderedPageBreak/>
        <w:t>Projekt graficzn</w:t>
      </w:r>
      <w:r w:rsidR="00066C98">
        <w:t>y</w:t>
      </w:r>
      <w:r w:rsidRPr="00D77E89">
        <w:t xml:space="preserve"> uwzględniając</w:t>
      </w:r>
      <w:r w:rsidR="00066C98">
        <w:t>y</w:t>
      </w:r>
      <w:r w:rsidRPr="00D77E89">
        <w:t xml:space="preserve"> wszystkie wskazane przez Zamawiającego elementy i sugestie będ</w:t>
      </w:r>
      <w:r w:rsidR="00D06796" w:rsidRPr="00D77E89">
        <w:t>ą</w:t>
      </w:r>
      <w:r w:rsidRPr="00D77E89">
        <w:t xml:space="preserve"> podlega</w:t>
      </w:r>
      <w:r w:rsidR="00D06796" w:rsidRPr="00D77E89">
        <w:t xml:space="preserve">ły </w:t>
      </w:r>
      <w:r w:rsidRPr="00D77E89">
        <w:t>ostatecznej akceptacji Zamawiającego.</w:t>
      </w:r>
    </w:p>
    <w:p w:rsidR="007E333C" w:rsidRPr="00D77E89" w:rsidRDefault="008922FE" w:rsidP="00580547">
      <w:pPr>
        <w:pStyle w:val="Tekstpodstawowy"/>
        <w:numPr>
          <w:ilvl w:val="0"/>
          <w:numId w:val="33"/>
        </w:numPr>
        <w:tabs>
          <w:tab w:val="left" w:pos="284"/>
        </w:tabs>
        <w:spacing w:before="120" w:after="0" w:line="312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77E89">
        <w:rPr>
          <w:rFonts w:ascii="Times New Roman" w:hAnsi="Times New Roman"/>
          <w:sz w:val="24"/>
          <w:szCs w:val="24"/>
        </w:rPr>
        <w:t>Kontakty Zamawiającego z Wykonawcą będą odbywać się przy użyciu poczty elektronicznej oraz telefonicznie. W specyficznych sytuacjach, gdzie k</w:t>
      </w:r>
      <w:r w:rsidR="00066C98">
        <w:rPr>
          <w:rFonts w:ascii="Times New Roman" w:hAnsi="Times New Roman"/>
          <w:sz w:val="24"/>
          <w:szCs w:val="24"/>
        </w:rPr>
        <w:t>ontakt nie będzie wystarczający.</w:t>
      </w:r>
      <w:r w:rsidRPr="00D77E89">
        <w:rPr>
          <w:rFonts w:ascii="Times New Roman" w:hAnsi="Times New Roman"/>
          <w:sz w:val="24"/>
          <w:szCs w:val="24"/>
        </w:rPr>
        <w:t xml:space="preserve"> Wykonawca będzie zobowiązany do osobistego stawienia się </w:t>
      </w:r>
      <w:r w:rsidR="00D14E40">
        <w:rPr>
          <w:rFonts w:ascii="Times New Roman" w:hAnsi="Times New Roman"/>
          <w:sz w:val="24"/>
          <w:szCs w:val="24"/>
        </w:rPr>
        <w:t xml:space="preserve"> </w:t>
      </w:r>
      <w:r w:rsidR="00D14E40">
        <w:rPr>
          <w:rFonts w:ascii="Times New Roman" w:hAnsi="Times New Roman"/>
          <w:sz w:val="24"/>
          <w:szCs w:val="24"/>
        </w:rPr>
        <w:br/>
      </w:r>
      <w:r w:rsidRPr="00D77E89">
        <w:rPr>
          <w:rFonts w:ascii="Times New Roman" w:hAnsi="Times New Roman"/>
          <w:sz w:val="24"/>
          <w:szCs w:val="24"/>
        </w:rPr>
        <w:t>w</w:t>
      </w:r>
      <w:r w:rsidR="00D77E89">
        <w:rPr>
          <w:rFonts w:ascii="Times New Roman" w:hAnsi="Times New Roman"/>
          <w:sz w:val="24"/>
          <w:szCs w:val="24"/>
        </w:rPr>
        <w:t xml:space="preserve"> siedzibie Zamawiającego w celu </w:t>
      </w:r>
      <w:r w:rsidRPr="00D77E89">
        <w:rPr>
          <w:rFonts w:ascii="Times New Roman" w:hAnsi="Times New Roman"/>
          <w:sz w:val="24"/>
          <w:szCs w:val="24"/>
        </w:rPr>
        <w:t xml:space="preserve">omówienia z Zamawiającym poprawek do Przedmiotu Zamówienia oraz </w:t>
      </w:r>
      <w:r w:rsidR="00097DF8" w:rsidRPr="00D77E89">
        <w:rPr>
          <w:rFonts w:ascii="Times New Roman" w:hAnsi="Times New Roman"/>
          <w:sz w:val="24"/>
          <w:szCs w:val="24"/>
        </w:rPr>
        <w:t xml:space="preserve">wykonania </w:t>
      </w:r>
      <w:r w:rsidRPr="00D77E89">
        <w:rPr>
          <w:rFonts w:ascii="Times New Roman" w:hAnsi="Times New Roman"/>
          <w:sz w:val="24"/>
          <w:szCs w:val="24"/>
        </w:rPr>
        <w:t>korekty pracy, jeśli Zamawiający uzna to za konieczne. Zarówno Zamawiający jak i Wykonawca wyznaczą osoby do bezpośredniego kontaktowania si</w:t>
      </w:r>
      <w:r w:rsidR="00D77E89">
        <w:rPr>
          <w:rFonts w:ascii="Times New Roman" w:hAnsi="Times New Roman"/>
          <w:sz w:val="24"/>
          <w:szCs w:val="24"/>
        </w:rPr>
        <w:t xml:space="preserve">ę ze sobą w sprawach bieżących. Zamawiający poinformuje </w:t>
      </w:r>
      <w:r w:rsidR="007E333C" w:rsidRPr="00D77E89">
        <w:rPr>
          <w:rFonts w:ascii="Times New Roman" w:hAnsi="Times New Roman"/>
          <w:sz w:val="24"/>
          <w:szCs w:val="24"/>
        </w:rPr>
        <w:t xml:space="preserve">Wykonawcę, za pośrednictwem poczty elektronicznej o ostatecznej akceptacji projektów graficznych. </w:t>
      </w:r>
    </w:p>
    <w:p w:rsidR="008003E0" w:rsidRPr="003E49CE" w:rsidRDefault="00F80424" w:rsidP="0058054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napToGrid w:val="0"/>
        <w:spacing w:before="120" w:line="312" w:lineRule="auto"/>
        <w:ind w:hanging="357"/>
        <w:contextualSpacing w:val="0"/>
        <w:jc w:val="both"/>
      </w:pPr>
      <w:r w:rsidRPr="003E49CE">
        <w:t>Ostateczny</w:t>
      </w:r>
      <w:r w:rsidR="00FB1516" w:rsidRPr="003E49CE">
        <w:t xml:space="preserve"> projekt </w:t>
      </w:r>
      <w:r w:rsidR="008003E0" w:rsidRPr="003E49CE">
        <w:t>wykorzystan</w:t>
      </w:r>
      <w:r w:rsidRPr="003E49CE">
        <w:t>y</w:t>
      </w:r>
      <w:r w:rsidR="008003E0" w:rsidRPr="003E49CE">
        <w:t xml:space="preserve"> przy produkcji </w:t>
      </w:r>
      <w:r w:rsidR="00FB1516" w:rsidRPr="003E49CE">
        <w:t>strony</w:t>
      </w:r>
      <w:r w:rsidR="008003E0" w:rsidRPr="003E49CE">
        <w:t xml:space="preserve"> zostan</w:t>
      </w:r>
      <w:r w:rsidRPr="003E49CE">
        <w:t>ie</w:t>
      </w:r>
      <w:r w:rsidR="008003E0" w:rsidRPr="003E49CE">
        <w:t xml:space="preserve"> </w:t>
      </w:r>
      <w:r w:rsidR="000D1DBC" w:rsidRPr="003E49CE">
        <w:br/>
      </w:r>
      <w:r w:rsidR="008003E0" w:rsidRPr="003E49CE">
        <w:t>przez Wykonawcę zgran</w:t>
      </w:r>
      <w:r w:rsidRPr="003E49CE">
        <w:t>y</w:t>
      </w:r>
      <w:r w:rsidR="008003E0" w:rsidRPr="003E49CE">
        <w:t xml:space="preserve"> na nośnik np. w postaci płyty CD/DVD, w formacie plików pozwalających na </w:t>
      </w:r>
      <w:r w:rsidRPr="003E49CE">
        <w:t>jego</w:t>
      </w:r>
      <w:r w:rsidR="008003E0" w:rsidRPr="003E49CE">
        <w:t xml:space="preserve"> edycję i przekazan</w:t>
      </w:r>
      <w:r w:rsidRPr="003E49CE">
        <w:t>i</w:t>
      </w:r>
      <w:r w:rsidR="008003E0" w:rsidRPr="003E49CE">
        <w:t xml:space="preserve">e Zamawiającemu wraz z dostawą materiałów. Wykonawca z dniem odbioru Przedmiotu Zamówienia przeniesie </w:t>
      </w:r>
      <w:r w:rsidR="00D14E40">
        <w:t xml:space="preserve"> </w:t>
      </w:r>
      <w:r w:rsidR="00D14E40">
        <w:br/>
      </w:r>
      <w:r w:rsidR="008003E0" w:rsidRPr="003E49CE">
        <w:t>na Zamawiającego własność praw nośnika, na którym utrwalone został</w:t>
      </w:r>
      <w:r w:rsidRPr="003E49CE">
        <w:t xml:space="preserve"> projekt</w:t>
      </w:r>
      <w:r w:rsidR="008003E0" w:rsidRPr="003E49CE">
        <w:t>.</w:t>
      </w:r>
    </w:p>
    <w:p w:rsidR="008003E0" w:rsidRPr="003E49CE" w:rsidRDefault="007E333C" w:rsidP="00580547">
      <w:pPr>
        <w:pStyle w:val="Akapitzlist"/>
        <w:numPr>
          <w:ilvl w:val="0"/>
          <w:numId w:val="33"/>
        </w:numPr>
        <w:tabs>
          <w:tab w:val="left" w:pos="284"/>
          <w:tab w:val="left" w:pos="2830"/>
        </w:tabs>
        <w:spacing w:before="120" w:line="312" w:lineRule="auto"/>
        <w:ind w:hanging="357"/>
        <w:contextualSpacing w:val="0"/>
        <w:jc w:val="both"/>
      </w:pPr>
      <w:r w:rsidRPr="003E49CE">
        <w:t>Wykonawca przystąpi do realizacji Prz</w:t>
      </w:r>
      <w:r w:rsidR="00E9455D" w:rsidRPr="003E49CE">
        <w:t>edmiotu Zamówienia dopiero po ostatecznej akceptacji</w:t>
      </w:r>
      <w:r w:rsidRPr="003E49CE">
        <w:t xml:space="preserve"> przez Zamawiającego</w:t>
      </w:r>
      <w:r w:rsidR="00E9455D" w:rsidRPr="003E49CE">
        <w:t xml:space="preserve"> projekt</w:t>
      </w:r>
      <w:r w:rsidR="00F80424" w:rsidRPr="003E49CE">
        <w:t>u</w:t>
      </w:r>
      <w:r w:rsidR="00E9455D" w:rsidRPr="003E49CE">
        <w:t xml:space="preserve"> graficzn</w:t>
      </w:r>
      <w:r w:rsidR="00F80424" w:rsidRPr="003E49CE">
        <w:t>ego</w:t>
      </w:r>
      <w:r w:rsidR="00E9455D" w:rsidRPr="003E49CE">
        <w:t>.</w:t>
      </w:r>
    </w:p>
    <w:p w:rsidR="00131641" w:rsidRPr="00D77E89" w:rsidRDefault="00131641" w:rsidP="00F80424">
      <w:pPr>
        <w:autoSpaceDE w:val="0"/>
        <w:autoSpaceDN w:val="0"/>
        <w:adjustRightInd w:val="0"/>
        <w:spacing w:line="312" w:lineRule="auto"/>
        <w:jc w:val="both"/>
      </w:pPr>
    </w:p>
    <w:p w:rsidR="007E333C" w:rsidRPr="00F80424" w:rsidRDefault="00131641" w:rsidP="00F8042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12" w:lineRule="auto"/>
        <w:ind w:left="426" w:hanging="142"/>
        <w:jc w:val="both"/>
        <w:rPr>
          <w:b/>
        </w:rPr>
      </w:pPr>
      <w:r w:rsidRPr="00F80424">
        <w:rPr>
          <w:b/>
        </w:rPr>
        <w:t>Odbiór</w:t>
      </w:r>
      <w:r w:rsidR="007E333C" w:rsidRPr="00F80424">
        <w:rPr>
          <w:b/>
        </w:rPr>
        <w:t xml:space="preserve"> </w:t>
      </w:r>
      <w:r w:rsidR="005A5943" w:rsidRPr="00F80424">
        <w:rPr>
          <w:b/>
        </w:rPr>
        <w:t>P</w:t>
      </w:r>
      <w:r w:rsidR="007E333C" w:rsidRPr="00F80424">
        <w:rPr>
          <w:b/>
        </w:rPr>
        <w:t xml:space="preserve">rzedmiotu </w:t>
      </w:r>
      <w:r w:rsidR="005A5943" w:rsidRPr="00F80424">
        <w:rPr>
          <w:b/>
        </w:rPr>
        <w:t>Z</w:t>
      </w:r>
      <w:r w:rsidR="007E333C" w:rsidRPr="00F80424">
        <w:rPr>
          <w:b/>
        </w:rPr>
        <w:t>amówienia</w:t>
      </w:r>
    </w:p>
    <w:p w:rsidR="002E1DAE" w:rsidRDefault="00AB2594" w:rsidP="00F80424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312" w:lineRule="auto"/>
        <w:jc w:val="both"/>
      </w:pPr>
      <w:r>
        <w:t xml:space="preserve">Odbiór Przedmiotu Zamówienia, </w:t>
      </w:r>
      <w:r w:rsidR="007E333C" w:rsidRPr="00D77E89">
        <w:t>odbędzie się</w:t>
      </w:r>
      <w:r>
        <w:t xml:space="preserve"> </w:t>
      </w:r>
      <w:r w:rsidR="007E333C" w:rsidRPr="00D77E89">
        <w:t xml:space="preserve">w terminie </w:t>
      </w:r>
      <w:r w:rsidR="003F2616" w:rsidRPr="00D77E89">
        <w:t>30</w:t>
      </w:r>
      <w:r w:rsidR="006D3C26" w:rsidRPr="00D77E89">
        <w:t xml:space="preserve"> dni </w:t>
      </w:r>
      <w:r w:rsidR="003F2616" w:rsidRPr="00D77E89">
        <w:t>kalendarzow</w:t>
      </w:r>
      <w:r w:rsidR="006D3C26" w:rsidRPr="00D77E89">
        <w:t xml:space="preserve">ych </w:t>
      </w:r>
      <w:r w:rsidR="00D14E40">
        <w:t xml:space="preserve"> </w:t>
      </w:r>
      <w:r w:rsidR="00D14E40">
        <w:br/>
      </w:r>
      <w:r w:rsidR="006D3C26" w:rsidRPr="00D77E89">
        <w:t>od dnia podpisania Umowy</w:t>
      </w:r>
      <w:r w:rsidR="008003E0" w:rsidRPr="00D77E89">
        <w:t>.</w:t>
      </w:r>
      <w:r w:rsidR="007E333C" w:rsidRPr="00D77E89">
        <w:t xml:space="preserve"> </w:t>
      </w:r>
    </w:p>
    <w:p w:rsidR="000E7C65" w:rsidRPr="002E1DAE" w:rsidRDefault="008003E0" w:rsidP="00F80424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312" w:lineRule="auto"/>
        <w:jc w:val="both"/>
      </w:pPr>
      <w:r w:rsidRPr="000E7C65">
        <w:t>Odbiór nastąpi poprzez podpisanie protokołu odbioru</w:t>
      </w:r>
      <w:r w:rsidR="00B20D28">
        <w:t xml:space="preserve">, </w:t>
      </w:r>
      <w:r w:rsidR="00B20D28" w:rsidRPr="00A34FEB">
        <w:rPr>
          <w:rFonts w:cs="Calibri"/>
          <w:lang w:eastAsia="ar-SA"/>
        </w:rPr>
        <w:t>który będzie stanowił podstawę do wystawienia przez Wykonawcę faktury VAT za realizację zamówienia</w:t>
      </w:r>
      <w:r w:rsidR="00B20D28">
        <w:rPr>
          <w:rFonts w:cs="Calibri"/>
          <w:lang w:eastAsia="ar-SA"/>
        </w:rPr>
        <w:t>.</w:t>
      </w:r>
    </w:p>
    <w:p w:rsidR="007E333C" w:rsidRPr="00AC456B" w:rsidRDefault="008003E0" w:rsidP="00F80424">
      <w:pPr>
        <w:pStyle w:val="Tekstpodstawowy"/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AC456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31641" w:rsidRDefault="006D3C26" w:rsidP="00F80424">
      <w:pPr>
        <w:pStyle w:val="NormalnyWeb"/>
        <w:numPr>
          <w:ilvl w:val="0"/>
          <w:numId w:val="34"/>
        </w:numPr>
        <w:spacing w:before="0" w:beforeAutospacing="0" w:after="0" w:afterAutospacing="0" w:line="312" w:lineRule="auto"/>
        <w:ind w:left="426" w:hanging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77E89">
        <w:rPr>
          <w:rFonts w:ascii="Times New Roman" w:hAnsi="Times New Roman"/>
          <w:b/>
          <w:color w:val="auto"/>
          <w:sz w:val="24"/>
          <w:szCs w:val="24"/>
        </w:rPr>
        <w:t>Prawa autorskie</w:t>
      </w:r>
    </w:p>
    <w:p w:rsidR="001D4836" w:rsidRPr="001D4836" w:rsidRDefault="001D4836" w:rsidP="00F80424">
      <w:pPr>
        <w:pStyle w:val="Akapitzlist"/>
        <w:widowControl w:val="0"/>
        <w:numPr>
          <w:ilvl w:val="0"/>
          <w:numId w:val="39"/>
        </w:numPr>
        <w:snapToGrid w:val="0"/>
        <w:spacing w:line="312" w:lineRule="auto"/>
        <w:jc w:val="both"/>
      </w:pPr>
      <w:r w:rsidRPr="001D4836">
        <w:t xml:space="preserve">Z chwilą zapłaty wynagrodzenia Wykonawca przenosi na Zamawiającego, </w:t>
      </w:r>
      <w:r w:rsidR="00D14E40">
        <w:t xml:space="preserve"> </w:t>
      </w:r>
      <w:r w:rsidR="00D14E40">
        <w:br/>
      </w:r>
      <w:r w:rsidRPr="001D4836">
        <w:t xml:space="preserve">bez dodatkowych opłat, całość autorskich praw majątkowych do nieograniczonego </w:t>
      </w:r>
      <w:r w:rsidR="00D14E40">
        <w:t xml:space="preserve"> </w:t>
      </w:r>
      <w:r w:rsidR="00D14E40">
        <w:br/>
      </w:r>
      <w:r w:rsidRPr="001D4836">
        <w:t>w czasie korzystania</w:t>
      </w:r>
      <w:r w:rsidR="00D14E40">
        <w:t xml:space="preserve"> </w:t>
      </w:r>
      <w:r w:rsidRPr="001D4836">
        <w:t>i rozporządzania Przedmiotem Umowy oraz nośników na jakich został utrwalony,</w:t>
      </w:r>
      <w:r w:rsidR="00D14E40">
        <w:t xml:space="preserve"> </w:t>
      </w:r>
      <w:r w:rsidRPr="001D4836">
        <w:t>w kraju i za granicą, na następujących polach eksploatacji:</w:t>
      </w:r>
    </w:p>
    <w:p w:rsidR="006D3C26" w:rsidRPr="00D77E89" w:rsidRDefault="006D3C26" w:rsidP="00F80424">
      <w:pPr>
        <w:pStyle w:val="Akapitzlist"/>
        <w:widowControl w:val="0"/>
        <w:numPr>
          <w:ilvl w:val="1"/>
          <w:numId w:val="10"/>
        </w:numPr>
        <w:tabs>
          <w:tab w:val="clear" w:pos="1440"/>
        </w:tabs>
        <w:snapToGrid w:val="0"/>
        <w:spacing w:line="312" w:lineRule="auto"/>
        <w:ind w:left="1134" w:hanging="425"/>
        <w:jc w:val="both"/>
      </w:pPr>
      <w:r w:rsidRPr="00D77E89">
        <w:t>utrwalania i zwielokrotniania jakąkolwiek znaną techniką oraz rozpowszechnianie w dowolnej formie dającej możliwość zapoznania się z Przedmiotem Umowy;</w:t>
      </w:r>
    </w:p>
    <w:p w:rsidR="006D3C26" w:rsidRPr="00D77E89" w:rsidRDefault="006D3C26" w:rsidP="00F80424">
      <w:pPr>
        <w:pStyle w:val="Akapitzlist"/>
        <w:widowControl w:val="0"/>
        <w:numPr>
          <w:ilvl w:val="1"/>
          <w:numId w:val="10"/>
        </w:numPr>
        <w:tabs>
          <w:tab w:val="clear" w:pos="1440"/>
        </w:tabs>
        <w:snapToGrid w:val="0"/>
        <w:spacing w:line="312" w:lineRule="auto"/>
        <w:ind w:left="1134" w:hanging="425"/>
        <w:jc w:val="both"/>
      </w:pPr>
      <w:r w:rsidRPr="00D77E89">
        <w:t>obrotu oryginałem albo egzemplarzami, na których utrwalono Przedmiot Zamówienia, wprowadzanie go do obrotu, użyczenie lub najem oryginału albo egzemplarzy;</w:t>
      </w:r>
    </w:p>
    <w:p w:rsidR="006D3C26" w:rsidRPr="00D77E89" w:rsidRDefault="006D3C26" w:rsidP="00F80424">
      <w:pPr>
        <w:pStyle w:val="Akapitzlist"/>
        <w:widowControl w:val="0"/>
        <w:numPr>
          <w:ilvl w:val="1"/>
          <w:numId w:val="10"/>
        </w:numPr>
        <w:tabs>
          <w:tab w:val="clear" w:pos="1440"/>
        </w:tabs>
        <w:snapToGrid w:val="0"/>
        <w:spacing w:line="312" w:lineRule="auto"/>
        <w:ind w:left="1134" w:hanging="425"/>
        <w:jc w:val="both"/>
      </w:pPr>
      <w:r w:rsidRPr="00D77E89">
        <w:t xml:space="preserve">publicznego wystawienia, wyświetlenia, odtworzenia oraz nadawania </w:t>
      </w:r>
      <w:r w:rsidR="00D14E40">
        <w:t xml:space="preserve"> </w:t>
      </w:r>
      <w:r w:rsidR="00D14E40">
        <w:br/>
      </w:r>
      <w:r w:rsidRPr="00D77E89">
        <w:t xml:space="preserve">i reemitowania wszelkimi technikami, a także publicznego udostępniania w taki </w:t>
      </w:r>
      <w:r w:rsidRPr="00D77E89">
        <w:lastRenderedPageBreak/>
        <w:t>sposób, aby każdy mógł mieć do niego dostęp w miejscu i w czasie przez siebie wybranym;</w:t>
      </w:r>
    </w:p>
    <w:p w:rsidR="006D3C26" w:rsidRPr="00D77E89" w:rsidRDefault="006D3C26" w:rsidP="00F80424">
      <w:pPr>
        <w:pStyle w:val="Akapitzlist"/>
        <w:widowControl w:val="0"/>
        <w:numPr>
          <w:ilvl w:val="1"/>
          <w:numId w:val="10"/>
        </w:numPr>
        <w:tabs>
          <w:tab w:val="clear" w:pos="1440"/>
        </w:tabs>
        <w:snapToGrid w:val="0"/>
        <w:spacing w:line="312" w:lineRule="auto"/>
        <w:ind w:left="1134" w:hanging="425"/>
        <w:jc w:val="both"/>
      </w:pPr>
      <w:r w:rsidRPr="00D77E89">
        <w:t>udostępnienia osobom trzecim egzemplarza lub kopii, na której utrwalono Przedmiot Umowy, w celu wykorzystania do promocji Projektu;</w:t>
      </w:r>
    </w:p>
    <w:p w:rsidR="006D3C26" w:rsidRPr="00D77E89" w:rsidRDefault="006D3C26" w:rsidP="00F80424">
      <w:pPr>
        <w:pStyle w:val="Akapitzlist"/>
        <w:widowControl w:val="0"/>
        <w:numPr>
          <w:ilvl w:val="1"/>
          <w:numId w:val="10"/>
        </w:numPr>
        <w:tabs>
          <w:tab w:val="clear" w:pos="1440"/>
        </w:tabs>
        <w:snapToGrid w:val="0"/>
        <w:spacing w:line="312" w:lineRule="auto"/>
        <w:ind w:left="1134" w:hanging="425"/>
        <w:jc w:val="both"/>
      </w:pPr>
      <w:r w:rsidRPr="00D77E89">
        <w:t>wypożyczenia nośników, na których je utrwalono lub zwielokrotniono;</w:t>
      </w:r>
    </w:p>
    <w:p w:rsidR="006D3C26" w:rsidRPr="00D77E89" w:rsidRDefault="006D3C26" w:rsidP="00F80424">
      <w:pPr>
        <w:pStyle w:val="Akapitzlist"/>
        <w:widowControl w:val="0"/>
        <w:numPr>
          <w:ilvl w:val="1"/>
          <w:numId w:val="10"/>
        </w:numPr>
        <w:tabs>
          <w:tab w:val="clear" w:pos="1440"/>
        </w:tabs>
        <w:snapToGrid w:val="0"/>
        <w:spacing w:line="312" w:lineRule="auto"/>
        <w:ind w:left="1134" w:hanging="425"/>
        <w:jc w:val="both"/>
      </w:pPr>
      <w:r w:rsidRPr="00D77E89">
        <w:t xml:space="preserve">wprowadzenia do pamięci komputera i umieszczenia Przedmiotu Zamówienia </w:t>
      </w:r>
      <w:r w:rsidR="00D14E40">
        <w:t xml:space="preserve"> </w:t>
      </w:r>
      <w:r w:rsidR="00D14E40">
        <w:br/>
      </w:r>
      <w:r w:rsidRPr="00D77E89">
        <w:t xml:space="preserve">w Internecie, rozpowszechniania we wszelkiego rodzaju sieciach informatycznych, teleinformatycznych, telekomunikacyjnych, a także wszelkie publiczne udostępnianie w taki sposób, aby każdy mógł mieć do niego dostęp w miejscu </w:t>
      </w:r>
      <w:r w:rsidR="00D14E40">
        <w:t xml:space="preserve"> </w:t>
      </w:r>
      <w:r w:rsidR="00D14E40">
        <w:br/>
      </w:r>
      <w:r w:rsidRPr="00D77E89">
        <w:t>i w czasie przez siebie wybranym;</w:t>
      </w:r>
    </w:p>
    <w:p w:rsidR="00131641" w:rsidRPr="001B3779" w:rsidRDefault="006D3C26" w:rsidP="00F80424">
      <w:pPr>
        <w:pStyle w:val="Akapitzlist"/>
        <w:widowControl w:val="0"/>
        <w:numPr>
          <w:ilvl w:val="1"/>
          <w:numId w:val="10"/>
        </w:numPr>
        <w:tabs>
          <w:tab w:val="clear" w:pos="1440"/>
        </w:tabs>
        <w:snapToGrid w:val="0"/>
        <w:spacing w:line="312" w:lineRule="auto"/>
        <w:ind w:left="1134" w:hanging="425"/>
        <w:jc w:val="both"/>
        <w:rPr>
          <w:b/>
        </w:rPr>
      </w:pPr>
      <w:r w:rsidRPr="00D77E89">
        <w:t>używania i wykorzystania Przedmiotu Zamówienia we wszelkiej działalności promocyjnej, reklamowej i informacyjnej.</w:t>
      </w:r>
    </w:p>
    <w:p w:rsidR="001B3779" w:rsidRDefault="001B3779" w:rsidP="001B3779">
      <w:pPr>
        <w:widowControl w:val="0"/>
        <w:snapToGrid w:val="0"/>
        <w:spacing w:line="312" w:lineRule="auto"/>
        <w:jc w:val="both"/>
        <w:rPr>
          <w:b/>
        </w:rPr>
      </w:pPr>
    </w:p>
    <w:p w:rsidR="001B3779" w:rsidRDefault="001B3779" w:rsidP="001B3779">
      <w:pPr>
        <w:pStyle w:val="Akapitzlist"/>
        <w:widowControl w:val="0"/>
        <w:numPr>
          <w:ilvl w:val="0"/>
          <w:numId w:val="34"/>
        </w:numPr>
        <w:snapToGrid w:val="0"/>
        <w:spacing w:line="312" w:lineRule="auto"/>
        <w:jc w:val="both"/>
        <w:rPr>
          <w:b/>
        </w:rPr>
      </w:pPr>
      <w:r>
        <w:rPr>
          <w:b/>
        </w:rPr>
        <w:t>Gwarancja</w:t>
      </w:r>
    </w:p>
    <w:p w:rsidR="00150FD0" w:rsidRPr="000B70C3" w:rsidRDefault="001B3779" w:rsidP="00056F33">
      <w:pPr>
        <w:widowControl w:val="0"/>
        <w:suppressAutoHyphens/>
        <w:spacing w:before="120" w:line="312" w:lineRule="auto"/>
        <w:ind w:left="360"/>
        <w:jc w:val="both"/>
        <w:rPr>
          <w:rFonts w:cs="Calibri"/>
          <w:lang w:eastAsia="ar-SA"/>
        </w:rPr>
      </w:pPr>
      <w:r w:rsidRPr="000B70C3">
        <w:rPr>
          <w:rFonts w:cs="Calibri"/>
          <w:lang w:eastAsia="ar-SA"/>
        </w:rPr>
        <w:t xml:space="preserve">Na dostarczoną i wdrożoną stronę internetową projektu Wykonawca udzieli </w:t>
      </w:r>
      <w:r w:rsidR="008F29EC" w:rsidRPr="000B70C3">
        <w:rPr>
          <w:rFonts w:cs="Calibri"/>
          <w:lang w:eastAsia="ar-SA"/>
        </w:rPr>
        <w:t>12</w:t>
      </w:r>
      <w:r w:rsidRPr="000B70C3">
        <w:rPr>
          <w:rFonts w:cs="Calibri"/>
          <w:lang w:eastAsia="ar-SA"/>
        </w:rPr>
        <w:t>-miesięcznej gwarancji</w:t>
      </w:r>
      <w:r w:rsidR="00150FD0" w:rsidRPr="000B70C3">
        <w:rPr>
          <w:rFonts w:cs="Calibri"/>
          <w:lang w:eastAsia="ar-SA"/>
        </w:rPr>
        <w:t>. W ramach gwarancji Wykonawca zobowiązuje się do:</w:t>
      </w:r>
    </w:p>
    <w:p w:rsidR="00131641" w:rsidRPr="000B70C3" w:rsidRDefault="00150FD0" w:rsidP="00056F33">
      <w:pPr>
        <w:widowControl w:val="0"/>
        <w:numPr>
          <w:ilvl w:val="0"/>
          <w:numId w:val="44"/>
        </w:numPr>
        <w:tabs>
          <w:tab w:val="left" w:pos="709"/>
        </w:tabs>
        <w:suppressAutoHyphens/>
        <w:spacing w:before="120" w:line="312" w:lineRule="auto"/>
        <w:ind w:left="714" w:right="119" w:hanging="357"/>
        <w:jc w:val="both"/>
      </w:pPr>
      <w:r w:rsidRPr="000B70C3">
        <w:rPr>
          <w:rFonts w:cs="Calibri"/>
          <w:lang w:eastAsia="ar-SA"/>
        </w:rPr>
        <w:t>Udzielania w godzinach pracy Zamawiającego telefonicznego wsparcia</w:t>
      </w:r>
      <w:r w:rsidR="008F29EC" w:rsidRPr="000B70C3">
        <w:rPr>
          <w:rFonts w:cs="Calibri"/>
          <w:lang w:eastAsia="ar-SA"/>
        </w:rPr>
        <w:t xml:space="preserve"> w zakresie eksploatacji strony</w:t>
      </w:r>
    </w:p>
    <w:p w:rsidR="00150FD0" w:rsidRPr="000B70C3" w:rsidRDefault="00516C7E" w:rsidP="00056F33">
      <w:pPr>
        <w:widowControl w:val="0"/>
        <w:numPr>
          <w:ilvl w:val="0"/>
          <w:numId w:val="44"/>
        </w:numPr>
        <w:tabs>
          <w:tab w:val="left" w:pos="709"/>
        </w:tabs>
        <w:suppressAutoHyphens/>
        <w:spacing w:before="120" w:line="312" w:lineRule="auto"/>
        <w:ind w:left="714" w:right="119" w:hanging="357"/>
        <w:jc w:val="both"/>
        <w:rPr>
          <w:rFonts w:cs="Calibri"/>
          <w:lang w:eastAsia="ar-SA"/>
        </w:rPr>
      </w:pPr>
      <w:r w:rsidRPr="000B70C3">
        <w:rPr>
          <w:rFonts w:cs="Calibri"/>
          <w:lang w:eastAsia="ar-SA"/>
        </w:rPr>
        <w:t>Udzielania administratorom wyjaśnień dotyczących użytkowania i eksploatacji wykonanej strony</w:t>
      </w:r>
    </w:p>
    <w:p w:rsidR="00516C7E" w:rsidRPr="000B70C3" w:rsidRDefault="00516C7E" w:rsidP="00056F33">
      <w:pPr>
        <w:widowControl w:val="0"/>
        <w:numPr>
          <w:ilvl w:val="0"/>
          <w:numId w:val="44"/>
        </w:numPr>
        <w:tabs>
          <w:tab w:val="left" w:pos="709"/>
        </w:tabs>
        <w:suppressAutoHyphens/>
        <w:spacing w:before="120" w:line="312" w:lineRule="auto"/>
        <w:ind w:left="714" w:right="119" w:hanging="357"/>
        <w:jc w:val="both"/>
        <w:rPr>
          <w:rFonts w:cs="Calibri"/>
          <w:lang w:eastAsia="ar-SA"/>
        </w:rPr>
      </w:pPr>
      <w:r w:rsidRPr="000B70C3">
        <w:rPr>
          <w:rFonts w:cs="Calibri"/>
          <w:lang w:eastAsia="ar-SA"/>
        </w:rPr>
        <w:t>Pomocy w dokonywaniu zmian</w:t>
      </w:r>
      <w:r w:rsidR="005879CB" w:rsidRPr="000B70C3">
        <w:rPr>
          <w:rFonts w:cs="Calibri"/>
          <w:lang w:eastAsia="ar-SA"/>
        </w:rPr>
        <w:t>.</w:t>
      </w:r>
    </w:p>
    <w:p w:rsidR="00150FD0" w:rsidRDefault="00150FD0">
      <w:pPr>
        <w:autoSpaceDE w:val="0"/>
        <w:autoSpaceDN w:val="0"/>
        <w:adjustRightInd w:val="0"/>
        <w:spacing w:before="120" w:line="312" w:lineRule="auto"/>
        <w:ind w:left="360"/>
        <w:jc w:val="both"/>
      </w:pPr>
      <w:bookmarkStart w:id="0" w:name="_GoBack"/>
      <w:bookmarkEnd w:id="0"/>
    </w:p>
    <w:sectPr w:rsidR="00150FD0" w:rsidSect="00F80424">
      <w:headerReference w:type="default" r:id="rId11"/>
      <w:footerReference w:type="even" r:id="rId12"/>
      <w:footerReference w:type="default" r:id="rId13"/>
      <w:pgSz w:w="11906" w:h="16838" w:code="9"/>
      <w:pgMar w:top="-1134" w:right="1416" w:bottom="1560" w:left="1418" w:header="1280" w:footer="1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76B" w:rsidRDefault="0014276B">
      <w:r>
        <w:separator/>
      </w:r>
    </w:p>
  </w:endnote>
  <w:endnote w:type="continuationSeparator" w:id="0">
    <w:p w:rsidR="0014276B" w:rsidRDefault="0014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nsolas">
    <w:altName w:val="Arial"/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32" w:rsidRDefault="00804F2E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12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1850461"/>
      <w:docPartObj>
        <w:docPartGallery w:val="Page Numbers (Bottom of Page)"/>
        <w:docPartUnique/>
      </w:docPartObj>
    </w:sdtPr>
    <w:sdtContent>
      <w:p w:rsidR="00D14E40" w:rsidRDefault="00804F2E">
        <w:pPr>
          <w:pStyle w:val="Stopka"/>
          <w:jc w:val="right"/>
        </w:pPr>
        <w:r>
          <w:fldChar w:fldCharType="begin"/>
        </w:r>
        <w:r w:rsidR="00D14E40">
          <w:instrText>PAGE   \* MERGEFORMAT</w:instrText>
        </w:r>
        <w:r>
          <w:fldChar w:fldCharType="separate"/>
        </w:r>
        <w:r w:rsidR="002536E3">
          <w:rPr>
            <w:noProof/>
          </w:rPr>
          <w:t>5</w:t>
        </w:r>
        <w:r>
          <w:fldChar w:fldCharType="end"/>
        </w:r>
      </w:p>
    </w:sdtContent>
  </w:sdt>
  <w:p w:rsidR="00231232" w:rsidRDefault="00231232" w:rsidP="00AD59F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76B" w:rsidRDefault="0014276B">
      <w:r>
        <w:separator/>
      </w:r>
    </w:p>
  </w:footnote>
  <w:footnote w:type="continuationSeparator" w:id="0">
    <w:p w:rsidR="0014276B" w:rsidRDefault="00142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D324DE2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692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2" w:hanging="576"/>
      </w:pPr>
      <w:rPr>
        <w:rFonts w:ascii="Calibri Light" w:eastAsia="Calibri Light" w:hAnsi="Calibri Light" w:cs="Calibri Light" w:hint="default"/>
        <w:color w:val="auto"/>
        <w:w w:val="99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836" w:hanging="360"/>
      </w:pPr>
      <w:rPr>
        <w:rFonts w:eastAsia="Times New Roman" w:cs="Times New Roman" w:hint="default"/>
        <w:spacing w:val="-26"/>
        <w:w w:val="99"/>
        <w:sz w:val="24"/>
        <w:szCs w:val="24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55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2276" w:hanging="3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5">
      <w:numFmt w:val="bullet"/>
      <w:lvlText w:val="•"/>
      <w:lvlJc w:val="left"/>
      <w:pPr>
        <w:tabs>
          <w:tab w:val="num" w:pos="0"/>
        </w:tabs>
        <w:ind w:left="4287" w:hanging="308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291" w:hanging="308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295" w:hanging="308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298" w:hanging="308"/>
      </w:pPr>
      <w:rPr>
        <w:rFonts w:ascii="Times New Roman" w:hAnsi="Times New Roman" w:hint="default"/>
      </w:rPr>
    </w:lvl>
  </w:abstractNum>
  <w:abstractNum w:abstractNumId="1">
    <w:nsid w:val="03C14494"/>
    <w:multiLevelType w:val="hybridMultilevel"/>
    <w:tmpl w:val="FE6AF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C62"/>
    <w:multiLevelType w:val="hybridMultilevel"/>
    <w:tmpl w:val="1BD4E4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E6F21"/>
    <w:multiLevelType w:val="multilevel"/>
    <w:tmpl w:val="790AE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84C5B"/>
    <w:multiLevelType w:val="hybridMultilevel"/>
    <w:tmpl w:val="0480D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B5502"/>
    <w:multiLevelType w:val="hybridMultilevel"/>
    <w:tmpl w:val="EA648700"/>
    <w:lvl w:ilvl="0" w:tplc="B68CA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437AD"/>
    <w:multiLevelType w:val="hybridMultilevel"/>
    <w:tmpl w:val="5F5E03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92A55"/>
    <w:multiLevelType w:val="hybridMultilevel"/>
    <w:tmpl w:val="8788F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5EE0"/>
    <w:multiLevelType w:val="hybridMultilevel"/>
    <w:tmpl w:val="FB2A1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441F1"/>
    <w:multiLevelType w:val="hybridMultilevel"/>
    <w:tmpl w:val="0C06B3D8"/>
    <w:lvl w:ilvl="0" w:tplc="2D7E9F4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4F5ACA"/>
    <w:multiLevelType w:val="hybridMultilevel"/>
    <w:tmpl w:val="813C75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B83F97"/>
    <w:multiLevelType w:val="hybridMultilevel"/>
    <w:tmpl w:val="E63E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F60FD"/>
    <w:multiLevelType w:val="hybridMultilevel"/>
    <w:tmpl w:val="1EF0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34597"/>
    <w:multiLevelType w:val="hybridMultilevel"/>
    <w:tmpl w:val="E7C4CA54"/>
    <w:lvl w:ilvl="0" w:tplc="89DC49AE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422F21"/>
    <w:multiLevelType w:val="hybridMultilevel"/>
    <w:tmpl w:val="774E800A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DD02735"/>
    <w:multiLevelType w:val="hybridMultilevel"/>
    <w:tmpl w:val="6D389266"/>
    <w:lvl w:ilvl="0" w:tplc="5D309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4"/>
        <w:szCs w:val="24"/>
      </w:rPr>
    </w:lvl>
    <w:lvl w:ilvl="1" w:tplc="B7D61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7C62BF"/>
    <w:multiLevelType w:val="hybridMultilevel"/>
    <w:tmpl w:val="FD008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8790A"/>
    <w:multiLevelType w:val="hybridMultilevel"/>
    <w:tmpl w:val="31B2F3CE"/>
    <w:lvl w:ilvl="0" w:tplc="22FA1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46D6"/>
    <w:multiLevelType w:val="hybridMultilevel"/>
    <w:tmpl w:val="9F70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9048C"/>
    <w:multiLevelType w:val="hybridMultilevel"/>
    <w:tmpl w:val="91FAC184"/>
    <w:lvl w:ilvl="0" w:tplc="D3E0B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0"/>
        <w:szCs w:val="20"/>
      </w:rPr>
    </w:lvl>
    <w:lvl w:ilvl="1" w:tplc="59C08A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21C79"/>
    <w:multiLevelType w:val="hybridMultilevel"/>
    <w:tmpl w:val="0F7C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A34B5"/>
    <w:multiLevelType w:val="hybridMultilevel"/>
    <w:tmpl w:val="581CB63C"/>
    <w:lvl w:ilvl="0" w:tplc="A5BE114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  <w:color w:val="auto"/>
        <w:kern w:val="0"/>
        <w:sz w:val="24"/>
        <w:szCs w:val="24"/>
      </w:rPr>
    </w:lvl>
    <w:lvl w:ilvl="1" w:tplc="AA7CE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A2AD0"/>
    <w:multiLevelType w:val="hybridMultilevel"/>
    <w:tmpl w:val="5FE8A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75C13"/>
    <w:multiLevelType w:val="hybridMultilevel"/>
    <w:tmpl w:val="2CC4C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06048"/>
    <w:multiLevelType w:val="multilevel"/>
    <w:tmpl w:val="626AD5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34AAE"/>
    <w:multiLevelType w:val="hybridMultilevel"/>
    <w:tmpl w:val="2F4E08DA"/>
    <w:lvl w:ilvl="0" w:tplc="537E602E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8279FD"/>
    <w:multiLevelType w:val="hybridMultilevel"/>
    <w:tmpl w:val="542C90FE"/>
    <w:lvl w:ilvl="0" w:tplc="FA0A1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9031A"/>
    <w:multiLevelType w:val="hybridMultilevel"/>
    <w:tmpl w:val="52EC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78591B"/>
    <w:multiLevelType w:val="hybridMultilevel"/>
    <w:tmpl w:val="626AD5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44C84"/>
    <w:multiLevelType w:val="hybridMultilevel"/>
    <w:tmpl w:val="41C0EB02"/>
    <w:lvl w:ilvl="0" w:tplc="D3E0B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0"/>
        <w:szCs w:val="20"/>
      </w:rPr>
    </w:lvl>
    <w:lvl w:ilvl="1" w:tplc="69A690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C33468"/>
    <w:multiLevelType w:val="multilevel"/>
    <w:tmpl w:val="393C2FD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14703"/>
    <w:multiLevelType w:val="hybridMultilevel"/>
    <w:tmpl w:val="F61405D2"/>
    <w:lvl w:ilvl="0" w:tplc="5C6E45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E3952"/>
    <w:multiLevelType w:val="hybridMultilevel"/>
    <w:tmpl w:val="47E6D816"/>
    <w:lvl w:ilvl="0" w:tplc="DDCC5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6399C"/>
    <w:multiLevelType w:val="hybridMultilevel"/>
    <w:tmpl w:val="49304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C5675E"/>
    <w:multiLevelType w:val="hybridMultilevel"/>
    <w:tmpl w:val="86B8BC88"/>
    <w:lvl w:ilvl="0" w:tplc="AFECA6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D7F2F"/>
    <w:multiLevelType w:val="hybridMultilevel"/>
    <w:tmpl w:val="C5363278"/>
    <w:lvl w:ilvl="0" w:tplc="87F2F4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A61923"/>
    <w:multiLevelType w:val="hybridMultilevel"/>
    <w:tmpl w:val="099AD9B0"/>
    <w:lvl w:ilvl="0" w:tplc="AFECA6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5"/>
  </w:num>
  <w:num w:numId="3">
    <w:abstractNumId w:val="17"/>
  </w:num>
  <w:num w:numId="4">
    <w:abstractNumId w:val="37"/>
  </w:num>
  <w:num w:numId="5">
    <w:abstractNumId w:val="28"/>
  </w:num>
  <w:num w:numId="6">
    <w:abstractNumId w:val="43"/>
  </w:num>
  <w:num w:numId="7">
    <w:abstractNumId w:val="26"/>
  </w:num>
  <w:num w:numId="8">
    <w:abstractNumId w:val="29"/>
  </w:num>
  <w:num w:numId="9">
    <w:abstractNumId w:val="23"/>
  </w:num>
  <w:num w:numId="10">
    <w:abstractNumId w:val="34"/>
  </w:num>
  <w:num w:numId="11">
    <w:abstractNumId w:val="14"/>
  </w:num>
  <w:num w:numId="12">
    <w:abstractNumId w:val="21"/>
  </w:num>
  <w:num w:numId="13">
    <w:abstractNumId w:val="24"/>
  </w:num>
  <w:num w:numId="14">
    <w:abstractNumId w:val="7"/>
  </w:num>
  <w:num w:numId="15">
    <w:abstractNumId w:val="25"/>
  </w:num>
  <w:num w:numId="16">
    <w:abstractNumId w:val="13"/>
  </w:num>
  <w:num w:numId="17">
    <w:abstractNumId w:val="31"/>
  </w:num>
  <w:num w:numId="18">
    <w:abstractNumId w:val="10"/>
  </w:num>
  <w:num w:numId="19">
    <w:abstractNumId w:val="15"/>
  </w:num>
  <w:num w:numId="20">
    <w:abstractNumId w:val="19"/>
  </w:num>
  <w:num w:numId="21">
    <w:abstractNumId w:val="9"/>
  </w:num>
  <w:num w:numId="22">
    <w:abstractNumId w:val="16"/>
  </w:num>
  <w:num w:numId="23">
    <w:abstractNumId w:val="33"/>
  </w:num>
  <w:num w:numId="24">
    <w:abstractNumId w:val="27"/>
  </w:num>
  <w:num w:numId="25">
    <w:abstractNumId w:val="2"/>
  </w:num>
  <w:num w:numId="26">
    <w:abstractNumId w:val="3"/>
  </w:num>
  <w:num w:numId="27">
    <w:abstractNumId w:val="39"/>
  </w:num>
  <w:num w:numId="28">
    <w:abstractNumId w:val="11"/>
  </w:num>
  <w:num w:numId="29">
    <w:abstractNumId w:val="36"/>
  </w:num>
  <w:num w:numId="30">
    <w:abstractNumId w:val="41"/>
  </w:num>
  <w:num w:numId="31">
    <w:abstractNumId w:val="4"/>
  </w:num>
  <w:num w:numId="32">
    <w:abstractNumId w:val="1"/>
  </w:num>
  <w:num w:numId="33">
    <w:abstractNumId w:val="8"/>
  </w:num>
  <w:num w:numId="34">
    <w:abstractNumId w:val="40"/>
  </w:num>
  <w:num w:numId="35">
    <w:abstractNumId w:val="30"/>
  </w:num>
  <w:num w:numId="36">
    <w:abstractNumId w:val="20"/>
  </w:num>
  <w:num w:numId="37">
    <w:abstractNumId w:val="35"/>
  </w:num>
  <w:num w:numId="38">
    <w:abstractNumId w:val="18"/>
  </w:num>
  <w:num w:numId="39">
    <w:abstractNumId w:val="22"/>
  </w:num>
  <w:num w:numId="40">
    <w:abstractNumId w:val="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6"/>
  </w:num>
  <w:num w:numId="42">
    <w:abstractNumId w:val="0"/>
  </w:num>
  <w:num w:numId="43">
    <w:abstractNumId w:val="42"/>
  </w:num>
  <w:num w:numId="44">
    <w:abstractNumId w:val="12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55FF"/>
    <w:rsid w:val="00004C61"/>
    <w:rsid w:val="00006DE5"/>
    <w:rsid w:val="000127E0"/>
    <w:rsid w:val="00030F80"/>
    <w:rsid w:val="00033F4A"/>
    <w:rsid w:val="000402A2"/>
    <w:rsid w:val="00040E3A"/>
    <w:rsid w:val="00044C35"/>
    <w:rsid w:val="000453E0"/>
    <w:rsid w:val="000562EF"/>
    <w:rsid w:val="00056F33"/>
    <w:rsid w:val="00066C98"/>
    <w:rsid w:val="00074129"/>
    <w:rsid w:val="00086942"/>
    <w:rsid w:val="0008795D"/>
    <w:rsid w:val="00094633"/>
    <w:rsid w:val="00097DF8"/>
    <w:rsid w:val="000B1C8E"/>
    <w:rsid w:val="000B70C3"/>
    <w:rsid w:val="000D1DBC"/>
    <w:rsid w:val="000E7C65"/>
    <w:rsid w:val="001053E5"/>
    <w:rsid w:val="0011374A"/>
    <w:rsid w:val="0011492C"/>
    <w:rsid w:val="00120564"/>
    <w:rsid w:val="001310AA"/>
    <w:rsid w:val="00131641"/>
    <w:rsid w:val="001351BA"/>
    <w:rsid w:val="0014276B"/>
    <w:rsid w:val="00150FD0"/>
    <w:rsid w:val="00152B08"/>
    <w:rsid w:val="00176A82"/>
    <w:rsid w:val="00187A54"/>
    <w:rsid w:val="001A001E"/>
    <w:rsid w:val="001A0A97"/>
    <w:rsid w:val="001A22EF"/>
    <w:rsid w:val="001B1D5F"/>
    <w:rsid w:val="001B3779"/>
    <w:rsid w:val="001D000E"/>
    <w:rsid w:val="001D4836"/>
    <w:rsid w:val="001E4707"/>
    <w:rsid w:val="001E746A"/>
    <w:rsid w:val="001F44FE"/>
    <w:rsid w:val="001F4F25"/>
    <w:rsid w:val="001F62A1"/>
    <w:rsid w:val="002005DC"/>
    <w:rsid w:val="00206758"/>
    <w:rsid w:val="00210C10"/>
    <w:rsid w:val="002137A8"/>
    <w:rsid w:val="00226EBE"/>
    <w:rsid w:val="00230281"/>
    <w:rsid w:val="00231232"/>
    <w:rsid w:val="00235314"/>
    <w:rsid w:val="002367F2"/>
    <w:rsid w:val="00237D22"/>
    <w:rsid w:val="002536E3"/>
    <w:rsid w:val="00257D43"/>
    <w:rsid w:val="002604ED"/>
    <w:rsid w:val="0026090F"/>
    <w:rsid w:val="002623EB"/>
    <w:rsid w:val="0026291F"/>
    <w:rsid w:val="0026465D"/>
    <w:rsid w:val="002826EC"/>
    <w:rsid w:val="00292F89"/>
    <w:rsid w:val="002C367E"/>
    <w:rsid w:val="002D2DCF"/>
    <w:rsid w:val="002D5468"/>
    <w:rsid w:val="002E1DAE"/>
    <w:rsid w:val="002E602B"/>
    <w:rsid w:val="002F6511"/>
    <w:rsid w:val="00306BD3"/>
    <w:rsid w:val="003269E8"/>
    <w:rsid w:val="00351345"/>
    <w:rsid w:val="0035394F"/>
    <w:rsid w:val="00393BEC"/>
    <w:rsid w:val="003A3E60"/>
    <w:rsid w:val="003A7912"/>
    <w:rsid w:val="003C0C62"/>
    <w:rsid w:val="003C5133"/>
    <w:rsid w:val="003D1BA2"/>
    <w:rsid w:val="003D52EF"/>
    <w:rsid w:val="003D63DA"/>
    <w:rsid w:val="003E34DC"/>
    <w:rsid w:val="003E49CE"/>
    <w:rsid w:val="003F2299"/>
    <w:rsid w:val="003F2616"/>
    <w:rsid w:val="00401ADA"/>
    <w:rsid w:val="0040546E"/>
    <w:rsid w:val="004364B0"/>
    <w:rsid w:val="00442B6B"/>
    <w:rsid w:val="004601FA"/>
    <w:rsid w:val="00460503"/>
    <w:rsid w:val="00472199"/>
    <w:rsid w:val="0047435F"/>
    <w:rsid w:val="004831CB"/>
    <w:rsid w:val="00486CA4"/>
    <w:rsid w:val="004A6B3E"/>
    <w:rsid w:val="004C1172"/>
    <w:rsid w:val="004F6A86"/>
    <w:rsid w:val="00516C7E"/>
    <w:rsid w:val="00530CE5"/>
    <w:rsid w:val="00531CB3"/>
    <w:rsid w:val="00542B0C"/>
    <w:rsid w:val="00557EA6"/>
    <w:rsid w:val="0057432C"/>
    <w:rsid w:val="00580547"/>
    <w:rsid w:val="005879CB"/>
    <w:rsid w:val="00591606"/>
    <w:rsid w:val="005A5943"/>
    <w:rsid w:val="005A7466"/>
    <w:rsid w:val="005B362E"/>
    <w:rsid w:val="005C018F"/>
    <w:rsid w:val="005D622A"/>
    <w:rsid w:val="005D728E"/>
    <w:rsid w:val="005E3915"/>
    <w:rsid w:val="005F7768"/>
    <w:rsid w:val="006515A8"/>
    <w:rsid w:val="00655AFD"/>
    <w:rsid w:val="006612D2"/>
    <w:rsid w:val="00665E54"/>
    <w:rsid w:val="006829DC"/>
    <w:rsid w:val="0068649B"/>
    <w:rsid w:val="00693AAA"/>
    <w:rsid w:val="0069594E"/>
    <w:rsid w:val="006A49A1"/>
    <w:rsid w:val="006A6494"/>
    <w:rsid w:val="006B4D6E"/>
    <w:rsid w:val="006D0543"/>
    <w:rsid w:val="006D3C26"/>
    <w:rsid w:val="006E1DEF"/>
    <w:rsid w:val="006E62BC"/>
    <w:rsid w:val="006E7E77"/>
    <w:rsid w:val="007064E5"/>
    <w:rsid w:val="00706BCE"/>
    <w:rsid w:val="00717DB6"/>
    <w:rsid w:val="007206F7"/>
    <w:rsid w:val="0072427F"/>
    <w:rsid w:val="00740650"/>
    <w:rsid w:val="00743840"/>
    <w:rsid w:val="00750931"/>
    <w:rsid w:val="007579DA"/>
    <w:rsid w:val="0077430E"/>
    <w:rsid w:val="007771DF"/>
    <w:rsid w:val="00785C47"/>
    <w:rsid w:val="0079647C"/>
    <w:rsid w:val="007A52BA"/>
    <w:rsid w:val="007E2CA7"/>
    <w:rsid w:val="007E333C"/>
    <w:rsid w:val="007F3EB8"/>
    <w:rsid w:val="008003E0"/>
    <w:rsid w:val="00800EDC"/>
    <w:rsid w:val="00804F2E"/>
    <w:rsid w:val="00805550"/>
    <w:rsid w:val="00805E80"/>
    <w:rsid w:val="008407A5"/>
    <w:rsid w:val="00843B54"/>
    <w:rsid w:val="008922FE"/>
    <w:rsid w:val="008A6486"/>
    <w:rsid w:val="008B33AF"/>
    <w:rsid w:val="008B54E6"/>
    <w:rsid w:val="008C1ADA"/>
    <w:rsid w:val="008E1682"/>
    <w:rsid w:val="008E57D5"/>
    <w:rsid w:val="008F29EC"/>
    <w:rsid w:val="008F67D1"/>
    <w:rsid w:val="0090055A"/>
    <w:rsid w:val="00900C3C"/>
    <w:rsid w:val="00935F41"/>
    <w:rsid w:val="00967ED2"/>
    <w:rsid w:val="009706EC"/>
    <w:rsid w:val="00974BB0"/>
    <w:rsid w:val="00984967"/>
    <w:rsid w:val="009A1ECF"/>
    <w:rsid w:val="009C2D15"/>
    <w:rsid w:val="009D4453"/>
    <w:rsid w:val="009E4E59"/>
    <w:rsid w:val="009F1952"/>
    <w:rsid w:val="00A13698"/>
    <w:rsid w:val="00A13701"/>
    <w:rsid w:val="00A204FB"/>
    <w:rsid w:val="00A31510"/>
    <w:rsid w:val="00A42786"/>
    <w:rsid w:val="00A75656"/>
    <w:rsid w:val="00A9625D"/>
    <w:rsid w:val="00AB2594"/>
    <w:rsid w:val="00AB423C"/>
    <w:rsid w:val="00AC0767"/>
    <w:rsid w:val="00AC456B"/>
    <w:rsid w:val="00AC5F7E"/>
    <w:rsid w:val="00AD59FA"/>
    <w:rsid w:val="00B020DF"/>
    <w:rsid w:val="00B03594"/>
    <w:rsid w:val="00B11760"/>
    <w:rsid w:val="00B12D69"/>
    <w:rsid w:val="00B1594F"/>
    <w:rsid w:val="00B20D28"/>
    <w:rsid w:val="00B235F7"/>
    <w:rsid w:val="00B3197F"/>
    <w:rsid w:val="00B922FB"/>
    <w:rsid w:val="00B96F35"/>
    <w:rsid w:val="00BA6044"/>
    <w:rsid w:val="00BA7643"/>
    <w:rsid w:val="00BB62E9"/>
    <w:rsid w:val="00BD0F23"/>
    <w:rsid w:val="00BD20B2"/>
    <w:rsid w:val="00BD2E7A"/>
    <w:rsid w:val="00BE7593"/>
    <w:rsid w:val="00C00247"/>
    <w:rsid w:val="00C005F5"/>
    <w:rsid w:val="00C01487"/>
    <w:rsid w:val="00C03752"/>
    <w:rsid w:val="00C05374"/>
    <w:rsid w:val="00C101DC"/>
    <w:rsid w:val="00C1090A"/>
    <w:rsid w:val="00C2315C"/>
    <w:rsid w:val="00C270E5"/>
    <w:rsid w:val="00C30521"/>
    <w:rsid w:val="00C31653"/>
    <w:rsid w:val="00C36F3F"/>
    <w:rsid w:val="00C37F1F"/>
    <w:rsid w:val="00C41A78"/>
    <w:rsid w:val="00C50827"/>
    <w:rsid w:val="00C52D87"/>
    <w:rsid w:val="00C53AF4"/>
    <w:rsid w:val="00C54488"/>
    <w:rsid w:val="00C61BAA"/>
    <w:rsid w:val="00C63051"/>
    <w:rsid w:val="00C7486B"/>
    <w:rsid w:val="00C8563C"/>
    <w:rsid w:val="00CB0763"/>
    <w:rsid w:val="00CC4B30"/>
    <w:rsid w:val="00CE595C"/>
    <w:rsid w:val="00D016AB"/>
    <w:rsid w:val="00D0238E"/>
    <w:rsid w:val="00D06796"/>
    <w:rsid w:val="00D146B0"/>
    <w:rsid w:val="00D14E40"/>
    <w:rsid w:val="00D3655C"/>
    <w:rsid w:val="00D36C2A"/>
    <w:rsid w:val="00D449D5"/>
    <w:rsid w:val="00D46A86"/>
    <w:rsid w:val="00D60161"/>
    <w:rsid w:val="00D76BB4"/>
    <w:rsid w:val="00D77E89"/>
    <w:rsid w:val="00D808B9"/>
    <w:rsid w:val="00D842EB"/>
    <w:rsid w:val="00D85149"/>
    <w:rsid w:val="00D9649A"/>
    <w:rsid w:val="00DB0D4E"/>
    <w:rsid w:val="00DC6C32"/>
    <w:rsid w:val="00DE3353"/>
    <w:rsid w:val="00DF3FEA"/>
    <w:rsid w:val="00E01F3A"/>
    <w:rsid w:val="00E13276"/>
    <w:rsid w:val="00E20C62"/>
    <w:rsid w:val="00E23DF9"/>
    <w:rsid w:val="00E364F7"/>
    <w:rsid w:val="00E402DB"/>
    <w:rsid w:val="00E43508"/>
    <w:rsid w:val="00E4584B"/>
    <w:rsid w:val="00E4782D"/>
    <w:rsid w:val="00E613B5"/>
    <w:rsid w:val="00E658FC"/>
    <w:rsid w:val="00E66F86"/>
    <w:rsid w:val="00E74D68"/>
    <w:rsid w:val="00E83BC4"/>
    <w:rsid w:val="00E9141E"/>
    <w:rsid w:val="00E9455D"/>
    <w:rsid w:val="00EA5B83"/>
    <w:rsid w:val="00EF55FF"/>
    <w:rsid w:val="00F00743"/>
    <w:rsid w:val="00F136AC"/>
    <w:rsid w:val="00F226F3"/>
    <w:rsid w:val="00F3394D"/>
    <w:rsid w:val="00F34552"/>
    <w:rsid w:val="00F3465F"/>
    <w:rsid w:val="00F413BD"/>
    <w:rsid w:val="00F53CDE"/>
    <w:rsid w:val="00F5506E"/>
    <w:rsid w:val="00F80424"/>
    <w:rsid w:val="00F85FB2"/>
    <w:rsid w:val="00F86BD8"/>
    <w:rsid w:val="00FA1E10"/>
    <w:rsid w:val="00FB1516"/>
    <w:rsid w:val="00FD1F2C"/>
    <w:rsid w:val="00FD7DB0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A54"/>
    <w:pPr>
      <w:ind w:left="720"/>
      <w:contextualSpacing/>
    </w:pPr>
  </w:style>
  <w:style w:type="character" w:styleId="Hipercze">
    <w:name w:val="Hyperlink"/>
    <w:uiPriority w:val="99"/>
    <w:unhideWhenUsed/>
    <w:rsid w:val="00D842E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842E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2E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D842EB"/>
    <w:rPr>
      <w:sz w:val="24"/>
      <w:szCs w:val="24"/>
    </w:rPr>
  </w:style>
  <w:style w:type="table" w:styleId="Tabela-Siatka">
    <w:name w:val="Table Grid"/>
    <w:basedOn w:val="Standardowy"/>
    <w:rsid w:val="00D84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7E333C"/>
    <w:rPr>
      <w:sz w:val="24"/>
      <w:szCs w:val="24"/>
    </w:rPr>
  </w:style>
  <w:style w:type="paragraph" w:customStyle="1" w:styleId="1">
    <w:name w:val="1."/>
    <w:basedOn w:val="Normalny"/>
    <w:rsid w:val="007E333C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wcity31">
    <w:name w:val="Tekst podstawowy wcięty 31"/>
    <w:basedOn w:val="Normalny"/>
    <w:rsid w:val="007E333C"/>
    <w:pPr>
      <w:tabs>
        <w:tab w:val="left" w:pos="851"/>
      </w:tabs>
      <w:ind w:left="851"/>
    </w:pPr>
    <w:rPr>
      <w:szCs w:val="20"/>
    </w:rPr>
  </w:style>
  <w:style w:type="paragraph" w:styleId="NormalnyWeb">
    <w:name w:val="Normal (Web)"/>
    <w:basedOn w:val="Normalny"/>
    <w:rsid w:val="007E333C"/>
    <w:pPr>
      <w:spacing w:before="100" w:beforeAutospacing="1" w:after="100" w:afterAutospacing="1" w:line="288" w:lineRule="auto"/>
    </w:pPr>
    <w:rPr>
      <w:rFonts w:ascii="Verdana" w:hAnsi="Verdana"/>
      <w:color w:val="4A4A4A"/>
      <w:sz w:val="13"/>
      <w:szCs w:val="13"/>
    </w:rPr>
  </w:style>
  <w:style w:type="paragraph" w:styleId="Tekstdymka">
    <w:name w:val="Balloon Text"/>
    <w:basedOn w:val="Normalny"/>
    <w:link w:val="TekstdymkaZnak"/>
    <w:rsid w:val="00E364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64F7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rsid w:val="003F2616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F2616"/>
    <w:rPr>
      <w:rFonts w:ascii="Consolas" w:hAnsi="Consolas" w:cs="Consolas"/>
    </w:rPr>
  </w:style>
  <w:style w:type="character" w:styleId="Odwoaniedokomentarza">
    <w:name w:val="annotation reference"/>
    <w:basedOn w:val="Domylnaczcionkaakapitu"/>
    <w:rsid w:val="00AC45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45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456B"/>
  </w:style>
  <w:style w:type="paragraph" w:styleId="Tematkomentarza">
    <w:name w:val="annotation subject"/>
    <w:basedOn w:val="Tekstkomentarza"/>
    <w:next w:val="Tekstkomentarza"/>
    <w:link w:val="TematkomentarzaZnak"/>
    <w:rsid w:val="00AC4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C456B"/>
    <w:rPr>
      <w:b/>
      <w:bCs/>
    </w:rPr>
  </w:style>
  <w:style w:type="character" w:styleId="UyteHipercze">
    <w:name w:val="FollowedHyperlink"/>
    <w:basedOn w:val="Domylnaczcionkaakapitu"/>
    <w:semiHidden/>
    <w:unhideWhenUsed/>
    <w:rsid w:val="00785C4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10015/KIW_CMYK_09102015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unduszeeuropejskie.gov.pl/strony/o-funduszach/dokumenty/wytyczne-w-zakresie-informacji-i-promocji-programow-operacyjnych-politykispojnosci-na-lata-2014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pciach</cp:lastModifiedBy>
  <cp:revision>6</cp:revision>
  <cp:lastPrinted>2017-09-06T13:21:00Z</cp:lastPrinted>
  <dcterms:created xsi:type="dcterms:W3CDTF">2017-10-03T13:02:00Z</dcterms:created>
  <dcterms:modified xsi:type="dcterms:W3CDTF">2017-10-09T09:23:00Z</dcterms:modified>
</cp:coreProperties>
</file>